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611623" w14:paraId="6A8ADEFA" w14:textId="77777777" w:rsidTr="007B4D4C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9694BE" w14:textId="77777777" w:rsidR="00547EB5" w:rsidRDefault="00611623" w:rsidP="00611623">
            <w:pPr>
              <w:jc w:val="center"/>
              <w:rPr>
                <w:b/>
                <w:sz w:val="32"/>
                <w:szCs w:val="32"/>
              </w:rPr>
            </w:pPr>
            <w:r w:rsidRPr="00A26224">
              <w:rPr>
                <w:b/>
                <w:sz w:val="32"/>
                <w:szCs w:val="32"/>
              </w:rPr>
              <w:t xml:space="preserve">Základní škola a </w:t>
            </w:r>
            <w:r>
              <w:rPr>
                <w:b/>
                <w:sz w:val="32"/>
                <w:szCs w:val="32"/>
              </w:rPr>
              <w:t>střední</w:t>
            </w:r>
            <w:r w:rsidRPr="00A26224">
              <w:rPr>
                <w:b/>
                <w:sz w:val="32"/>
                <w:szCs w:val="32"/>
              </w:rPr>
              <w:t xml:space="preserve"> škola Aš</w:t>
            </w:r>
            <w:r>
              <w:rPr>
                <w:b/>
                <w:sz w:val="32"/>
                <w:szCs w:val="32"/>
              </w:rPr>
              <w:t>, příspěvková organizace</w:t>
            </w:r>
            <w:r w:rsidRPr="00A26224">
              <w:rPr>
                <w:b/>
                <w:sz w:val="32"/>
                <w:szCs w:val="32"/>
              </w:rPr>
              <w:t xml:space="preserve"> </w:t>
            </w:r>
          </w:p>
          <w:p w14:paraId="48D50554" w14:textId="77777777" w:rsidR="00547EB5" w:rsidRDefault="00547EB5" w:rsidP="00611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Studentská 13</w:t>
            </w:r>
          </w:p>
          <w:p w14:paraId="2F3A4C38" w14:textId="77777777" w:rsidR="00611623" w:rsidRPr="00A26224" w:rsidRDefault="00547EB5" w:rsidP="0061162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Aš</w:t>
            </w:r>
            <w:r w:rsidR="00611623" w:rsidRPr="00A26224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611623" w14:paraId="459A07C7" w14:textId="77777777" w:rsidTr="007B4D4C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90678" w14:textId="77777777" w:rsidR="00611623" w:rsidRDefault="00DE1F88" w:rsidP="007B4D4C">
            <w:pPr>
              <w:spacing w:before="120" w:line="240" w:lineRule="atLeast"/>
              <w:jc w:val="center"/>
              <w:rPr>
                <w:color w:val="0000FF"/>
                <w:sz w:val="24"/>
                <w:szCs w:val="24"/>
              </w:rPr>
            </w:pPr>
            <w:proofErr w:type="gramStart"/>
            <w:r>
              <w:rPr>
                <w:b/>
                <w:caps/>
                <w:sz w:val="24"/>
                <w:szCs w:val="24"/>
              </w:rPr>
              <w:t>vnitřní  řád</w:t>
            </w:r>
            <w:proofErr w:type="gramEnd"/>
            <w:r>
              <w:rPr>
                <w:b/>
                <w:caps/>
                <w:sz w:val="24"/>
                <w:szCs w:val="24"/>
              </w:rPr>
              <w:t xml:space="preserve">  </w:t>
            </w:r>
            <w:proofErr w:type="gramStart"/>
            <w:r>
              <w:rPr>
                <w:b/>
                <w:caps/>
                <w:sz w:val="24"/>
                <w:szCs w:val="24"/>
              </w:rPr>
              <w:t>školní  jídelny</w:t>
            </w:r>
            <w:proofErr w:type="gramEnd"/>
            <w:r>
              <w:rPr>
                <w:b/>
                <w:caps/>
                <w:sz w:val="24"/>
                <w:szCs w:val="24"/>
              </w:rPr>
              <w:t xml:space="preserve"> - výdejny</w:t>
            </w:r>
          </w:p>
        </w:tc>
      </w:tr>
      <w:tr w:rsidR="00611623" w14:paraId="3AEB9A6B" w14:textId="77777777" w:rsidTr="007B4D4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94392" w14:textId="77777777" w:rsidR="00611623" w:rsidRDefault="00611623" w:rsidP="007B4D4C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Vypracoval: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20F8E" w14:textId="77777777" w:rsidR="00611623" w:rsidRDefault="00611623" w:rsidP="007B4D4C">
            <w:pPr>
              <w:pStyle w:val="DefinitionTerm"/>
              <w:widowControl/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Mgr. Milena Boková, ředitel školy </w:t>
            </w:r>
          </w:p>
        </w:tc>
      </w:tr>
      <w:tr w:rsidR="00611623" w14:paraId="026C5A08" w14:textId="77777777" w:rsidTr="007B4D4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FE0EC" w14:textId="77777777" w:rsidR="00611623" w:rsidRDefault="00611623" w:rsidP="007B4D4C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Schválil: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4A6B5" w14:textId="77777777" w:rsidR="00611623" w:rsidRDefault="00611623" w:rsidP="007B4D4C">
            <w:pPr>
              <w:spacing w:before="120" w:line="24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Milena Boková, ředitel školy</w:t>
            </w:r>
          </w:p>
        </w:tc>
      </w:tr>
      <w:tr w:rsidR="00611623" w14:paraId="47D68A74" w14:textId="77777777" w:rsidTr="007B4D4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68414" w14:textId="77777777" w:rsidR="00611623" w:rsidRDefault="00611623" w:rsidP="007B4D4C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Pedagogická porada projednala dne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BC54" w14:textId="6CF51AB8" w:rsidR="00611623" w:rsidRPr="00777745" w:rsidRDefault="00907567" w:rsidP="00611623">
            <w:pPr>
              <w:pStyle w:val="Odstavecseseznamem"/>
              <w:spacing w:before="120" w:line="24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745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09</w:t>
            </w:r>
            <w:r w:rsidR="00611623">
              <w:rPr>
                <w:sz w:val="24"/>
                <w:szCs w:val="24"/>
              </w:rPr>
              <w:t xml:space="preserve">. </w:t>
            </w:r>
            <w:r w:rsidR="00772E13">
              <w:rPr>
                <w:sz w:val="24"/>
                <w:szCs w:val="24"/>
              </w:rPr>
              <w:t>202</w:t>
            </w:r>
            <w:r w:rsidR="00A74560">
              <w:rPr>
                <w:sz w:val="24"/>
                <w:szCs w:val="24"/>
              </w:rPr>
              <w:t>5</w:t>
            </w:r>
          </w:p>
        </w:tc>
      </w:tr>
      <w:tr w:rsidR="00611623" w14:paraId="6EFE5A55" w14:textId="77777777" w:rsidTr="007B4D4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A56DD" w14:textId="77777777" w:rsidR="00611623" w:rsidRDefault="00611623" w:rsidP="007B4D4C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32424" w14:textId="18EC4F51" w:rsidR="00611623" w:rsidRDefault="00907567" w:rsidP="007B4D4C">
            <w:pPr>
              <w:spacing w:before="120" w:line="24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745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09</w:t>
            </w:r>
            <w:r w:rsidR="00AA533D">
              <w:rPr>
                <w:sz w:val="24"/>
                <w:szCs w:val="24"/>
              </w:rPr>
              <w:t>. 202</w:t>
            </w:r>
            <w:r w:rsidR="00A74560">
              <w:rPr>
                <w:sz w:val="24"/>
                <w:szCs w:val="24"/>
              </w:rPr>
              <w:t>5</w:t>
            </w:r>
          </w:p>
        </w:tc>
      </w:tr>
      <w:tr w:rsidR="00611623" w14:paraId="54235622" w14:textId="77777777" w:rsidTr="007B4D4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C663E" w14:textId="77777777" w:rsidR="00611623" w:rsidRDefault="00611623" w:rsidP="007B4D4C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B19A3" w14:textId="1C27B564" w:rsidR="00611623" w:rsidRPr="00E1629C" w:rsidRDefault="00907567" w:rsidP="00E1629C">
            <w:pPr>
              <w:spacing w:before="120" w:line="24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745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09. 202</w:t>
            </w:r>
            <w:r w:rsidR="00A74560">
              <w:rPr>
                <w:sz w:val="24"/>
                <w:szCs w:val="24"/>
              </w:rPr>
              <w:t>5</w:t>
            </w:r>
          </w:p>
        </w:tc>
      </w:tr>
    </w:tbl>
    <w:p w14:paraId="6AAC40F9" w14:textId="77777777" w:rsidR="00611623" w:rsidRDefault="00611623"/>
    <w:p w14:paraId="6D457C80" w14:textId="77777777" w:rsidR="00611623" w:rsidRDefault="00611623" w:rsidP="00611623">
      <w:pPr>
        <w:rPr>
          <w:b/>
          <w:sz w:val="32"/>
          <w:szCs w:val="32"/>
          <w:u w:val="single"/>
        </w:rPr>
      </w:pPr>
    </w:p>
    <w:p w14:paraId="1DC637DC" w14:textId="77777777" w:rsidR="000C741A" w:rsidRDefault="000C741A" w:rsidP="00611623">
      <w:pPr>
        <w:rPr>
          <w:b/>
          <w:sz w:val="32"/>
          <w:szCs w:val="32"/>
          <w:u w:val="single"/>
        </w:rPr>
      </w:pPr>
    </w:p>
    <w:p w14:paraId="5859A20D" w14:textId="77777777" w:rsidR="00611623" w:rsidRDefault="00611623" w:rsidP="00611623">
      <w:pPr>
        <w:rPr>
          <w:b/>
          <w:sz w:val="32"/>
          <w:szCs w:val="32"/>
          <w:u w:val="single"/>
        </w:rPr>
      </w:pPr>
    </w:p>
    <w:p w14:paraId="01AAB03B" w14:textId="77777777" w:rsidR="00611623" w:rsidRDefault="00611623" w:rsidP="0061162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Vnitřní ř</w:t>
      </w:r>
      <w:r w:rsidRPr="00EE22A4">
        <w:rPr>
          <w:b/>
          <w:sz w:val="32"/>
          <w:szCs w:val="32"/>
          <w:u w:val="single"/>
        </w:rPr>
        <w:t xml:space="preserve">ád školní </w:t>
      </w:r>
      <w:proofErr w:type="gramStart"/>
      <w:r>
        <w:rPr>
          <w:b/>
          <w:sz w:val="32"/>
          <w:szCs w:val="32"/>
          <w:u w:val="single"/>
        </w:rPr>
        <w:t>jídelny - výdejny</w:t>
      </w:r>
      <w:proofErr w:type="gramEnd"/>
      <w:r w:rsidRPr="00EE22A4">
        <w:rPr>
          <w:b/>
          <w:sz w:val="32"/>
          <w:szCs w:val="32"/>
          <w:u w:val="single"/>
        </w:rPr>
        <w:t xml:space="preserve"> obsahuje:</w:t>
      </w:r>
    </w:p>
    <w:p w14:paraId="0C37834E" w14:textId="77777777" w:rsidR="00611623" w:rsidRPr="00611623" w:rsidRDefault="00611623" w:rsidP="00611623">
      <w:pPr>
        <w:rPr>
          <w:sz w:val="32"/>
          <w:szCs w:val="32"/>
          <w:u w:val="single"/>
        </w:rPr>
      </w:pPr>
    </w:p>
    <w:p w14:paraId="48B4FFD6" w14:textId="77777777" w:rsidR="00611623" w:rsidRPr="00611623" w:rsidRDefault="00611623" w:rsidP="0061162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Obecná</w:t>
      </w:r>
      <w:r w:rsidRPr="00611623">
        <w:rPr>
          <w:sz w:val="24"/>
          <w:szCs w:val="24"/>
        </w:rPr>
        <w:t xml:space="preserve"> ustanovení</w:t>
      </w:r>
    </w:p>
    <w:p w14:paraId="62C77D90" w14:textId="77777777" w:rsidR="00611623" w:rsidRPr="00611623" w:rsidRDefault="00611623" w:rsidP="0061162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11623">
        <w:rPr>
          <w:sz w:val="24"/>
          <w:szCs w:val="24"/>
        </w:rPr>
        <w:t>Práva a povinnosti žáků</w:t>
      </w:r>
    </w:p>
    <w:p w14:paraId="1A28DD26" w14:textId="77777777" w:rsidR="00611623" w:rsidRPr="00611623" w:rsidRDefault="00611623" w:rsidP="0061162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11623">
        <w:rPr>
          <w:sz w:val="24"/>
          <w:szCs w:val="24"/>
        </w:rPr>
        <w:t>Práva a povinnosti zákonných zástupců</w:t>
      </w:r>
    </w:p>
    <w:p w14:paraId="2CB8BA7F" w14:textId="77777777" w:rsidR="00611623" w:rsidRPr="00611623" w:rsidRDefault="00611623" w:rsidP="0061162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11623">
        <w:rPr>
          <w:sz w:val="24"/>
          <w:szCs w:val="24"/>
        </w:rPr>
        <w:t xml:space="preserve">Základní pravidla vzájemných vztahů ve školní </w:t>
      </w:r>
      <w:proofErr w:type="gramStart"/>
      <w:r w:rsidRPr="00611623">
        <w:rPr>
          <w:sz w:val="24"/>
          <w:szCs w:val="24"/>
        </w:rPr>
        <w:t xml:space="preserve">jídelně - </w:t>
      </w:r>
      <w:r>
        <w:rPr>
          <w:sz w:val="24"/>
          <w:szCs w:val="24"/>
        </w:rPr>
        <w:t>výdejně</w:t>
      </w:r>
      <w:proofErr w:type="gramEnd"/>
      <w:r>
        <w:rPr>
          <w:sz w:val="24"/>
          <w:szCs w:val="24"/>
        </w:rPr>
        <w:t xml:space="preserve"> (</w:t>
      </w:r>
      <w:r w:rsidRPr="00611623">
        <w:rPr>
          <w:sz w:val="24"/>
          <w:szCs w:val="24"/>
        </w:rPr>
        <w:t xml:space="preserve">dále jen </w:t>
      </w:r>
      <w:proofErr w:type="gramStart"/>
      <w:r w:rsidRPr="00611623">
        <w:rPr>
          <w:sz w:val="24"/>
          <w:szCs w:val="24"/>
        </w:rPr>
        <w:t>ŠJV )</w:t>
      </w:r>
      <w:proofErr w:type="gramEnd"/>
    </w:p>
    <w:p w14:paraId="45D75CBF" w14:textId="77777777" w:rsidR="00611623" w:rsidRPr="00611623" w:rsidRDefault="00611623" w:rsidP="0061162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11623">
        <w:rPr>
          <w:sz w:val="24"/>
          <w:szCs w:val="24"/>
        </w:rPr>
        <w:t>Provoz a vnitřní režim</w:t>
      </w:r>
    </w:p>
    <w:p w14:paraId="720DF795" w14:textId="77777777" w:rsidR="00611623" w:rsidRPr="00611623" w:rsidRDefault="00611623" w:rsidP="0061162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611623">
        <w:rPr>
          <w:bCs/>
          <w:sz w:val="24"/>
          <w:szCs w:val="24"/>
        </w:rPr>
        <w:t>Podmínky zajištění bezpečnosti a ochrany zdraví a jejich ochrany před sociálně patologickými jevy a před projevy diskriminace, nepřátelství nebo násilí</w:t>
      </w:r>
    </w:p>
    <w:p w14:paraId="1CDFF40F" w14:textId="77777777" w:rsidR="00611623" w:rsidRPr="003E7711" w:rsidRDefault="00611623" w:rsidP="0061162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611623">
        <w:rPr>
          <w:bCs/>
          <w:sz w:val="24"/>
          <w:szCs w:val="24"/>
        </w:rPr>
        <w:t xml:space="preserve">Podmínky zacházení s majetkem školní </w:t>
      </w:r>
      <w:proofErr w:type="gramStart"/>
      <w:r w:rsidRPr="00611623">
        <w:rPr>
          <w:bCs/>
          <w:sz w:val="24"/>
          <w:szCs w:val="24"/>
        </w:rPr>
        <w:t>jídelny - výdejny</w:t>
      </w:r>
      <w:proofErr w:type="gramEnd"/>
      <w:r w:rsidRPr="00611623">
        <w:rPr>
          <w:bCs/>
          <w:sz w:val="24"/>
          <w:szCs w:val="24"/>
        </w:rPr>
        <w:t xml:space="preserve"> ze strany žáků</w:t>
      </w:r>
    </w:p>
    <w:p w14:paraId="56A2B0B3" w14:textId="77777777" w:rsidR="000C741A" w:rsidRDefault="000C741A" w:rsidP="00611623">
      <w:pPr>
        <w:rPr>
          <w:b/>
          <w:bCs/>
          <w:sz w:val="24"/>
          <w:szCs w:val="24"/>
        </w:rPr>
      </w:pPr>
    </w:p>
    <w:p w14:paraId="3A61A748" w14:textId="77777777" w:rsidR="00611623" w:rsidRPr="008E4249" w:rsidRDefault="00611623" w:rsidP="00611623">
      <w:pPr>
        <w:jc w:val="both"/>
        <w:rPr>
          <w:sz w:val="24"/>
          <w:szCs w:val="24"/>
        </w:rPr>
      </w:pPr>
      <w:r w:rsidRPr="008E4249">
        <w:rPr>
          <w:sz w:val="24"/>
          <w:szCs w:val="24"/>
        </w:rPr>
        <w:t xml:space="preserve">  </w:t>
      </w:r>
    </w:p>
    <w:p w14:paraId="4F5B5058" w14:textId="77777777" w:rsidR="00611623" w:rsidRDefault="00611623" w:rsidP="00611623">
      <w:pPr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1.</w:t>
      </w:r>
      <w:r w:rsidRPr="001F4F5F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Obecná</w:t>
      </w:r>
      <w:r w:rsidRPr="001F4F5F">
        <w:rPr>
          <w:b/>
          <w:bCs/>
          <w:sz w:val="32"/>
          <w:szCs w:val="32"/>
          <w:u w:val="single"/>
        </w:rPr>
        <w:t xml:space="preserve"> ustanovení</w:t>
      </w:r>
    </w:p>
    <w:p w14:paraId="7D261BFA" w14:textId="77777777" w:rsidR="00611623" w:rsidRPr="001F4F5F" w:rsidRDefault="00611623" w:rsidP="00611623">
      <w:pPr>
        <w:jc w:val="both"/>
        <w:rPr>
          <w:sz w:val="32"/>
          <w:szCs w:val="32"/>
          <w:u w:val="single"/>
        </w:rPr>
      </w:pPr>
    </w:p>
    <w:p w14:paraId="3A0C481F" w14:textId="77777777" w:rsidR="00611623" w:rsidRPr="008E4249" w:rsidRDefault="00611623" w:rsidP="00611623">
      <w:pPr>
        <w:jc w:val="both"/>
        <w:rPr>
          <w:sz w:val="24"/>
          <w:szCs w:val="24"/>
        </w:rPr>
      </w:pPr>
      <w:r w:rsidRPr="008E4249">
        <w:rPr>
          <w:sz w:val="24"/>
          <w:szCs w:val="24"/>
        </w:rPr>
        <w:t>Vnitřní řád zařízení školního stravování je vydán podle zákona č. 561/2004 Sb.</w:t>
      </w:r>
      <w:r>
        <w:rPr>
          <w:sz w:val="24"/>
          <w:szCs w:val="24"/>
        </w:rPr>
        <w:t xml:space="preserve"> (Š</w:t>
      </w:r>
      <w:r w:rsidRPr="008E4249">
        <w:rPr>
          <w:sz w:val="24"/>
          <w:szCs w:val="24"/>
        </w:rPr>
        <w:t>kolský zákon), vyhlášky MŠMT č. 107/2005 Sb. O školním stravování a vyhlášky MŠMT č. 84/2005 Sb. O závodním stravování v platném znění a dalších platných právních předpisů.</w:t>
      </w:r>
    </w:p>
    <w:p w14:paraId="0437A24F" w14:textId="77777777" w:rsidR="00611623" w:rsidRDefault="00611623" w:rsidP="00611623">
      <w:pPr>
        <w:jc w:val="both"/>
        <w:rPr>
          <w:sz w:val="24"/>
          <w:szCs w:val="24"/>
        </w:rPr>
      </w:pPr>
      <w:r w:rsidRPr="008E4249">
        <w:rPr>
          <w:sz w:val="24"/>
          <w:szCs w:val="24"/>
        </w:rPr>
        <w:t>Vnitřní řád upravuje práva a povinnosti dětí, žáků, studentů a zákonných zástupců, provoz zařízení a jeho vnitřní režim, podmínky zajištění bezpečnosti a ochrany zdraví, ochrany před sociální patologickými jevy a před projevy diskriminace, podmínky zacházení s majetkem ze strany strávníků</w:t>
      </w:r>
      <w:r>
        <w:rPr>
          <w:sz w:val="24"/>
          <w:szCs w:val="24"/>
        </w:rPr>
        <w:t>.</w:t>
      </w:r>
    </w:p>
    <w:p w14:paraId="655A6A64" w14:textId="77777777" w:rsidR="00611623" w:rsidRDefault="00611623" w:rsidP="00611623">
      <w:pPr>
        <w:jc w:val="both"/>
        <w:rPr>
          <w:sz w:val="24"/>
          <w:szCs w:val="24"/>
        </w:rPr>
      </w:pPr>
    </w:p>
    <w:p w14:paraId="58B07949" w14:textId="77777777" w:rsidR="00611623" w:rsidRDefault="00611623" w:rsidP="00611623">
      <w:pPr>
        <w:jc w:val="both"/>
        <w:rPr>
          <w:b/>
          <w:bCs/>
          <w:sz w:val="32"/>
          <w:szCs w:val="32"/>
          <w:u w:val="single"/>
        </w:rPr>
      </w:pPr>
      <w:r w:rsidRPr="00582A29">
        <w:rPr>
          <w:b/>
          <w:bCs/>
          <w:sz w:val="32"/>
          <w:szCs w:val="32"/>
          <w:u w:val="single"/>
        </w:rPr>
        <w:t>2</w:t>
      </w:r>
      <w:r>
        <w:rPr>
          <w:b/>
          <w:bCs/>
          <w:sz w:val="32"/>
          <w:szCs w:val="32"/>
          <w:u w:val="single"/>
        </w:rPr>
        <w:t>.</w:t>
      </w:r>
      <w:r w:rsidRPr="00582A29">
        <w:rPr>
          <w:b/>
          <w:bCs/>
          <w:sz w:val="24"/>
          <w:szCs w:val="24"/>
          <w:u w:val="single"/>
        </w:rPr>
        <w:t xml:space="preserve"> </w:t>
      </w:r>
      <w:r w:rsidRPr="00582A29">
        <w:rPr>
          <w:b/>
          <w:bCs/>
          <w:sz w:val="32"/>
          <w:szCs w:val="32"/>
          <w:u w:val="single"/>
        </w:rPr>
        <w:t>Práva a povinnosti žáků</w:t>
      </w:r>
    </w:p>
    <w:p w14:paraId="0529C223" w14:textId="77777777" w:rsidR="003E7711" w:rsidRDefault="003E7711" w:rsidP="00611623">
      <w:pPr>
        <w:jc w:val="both"/>
        <w:rPr>
          <w:b/>
          <w:bCs/>
          <w:sz w:val="24"/>
          <w:szCs w:val="24"/>
        </w:rPr>
      </w:pPr>
    </w:p>
    <w:p w14:paraId="37B40610" w14:textId="2CD74885" w:rsidR="003E7711" w:rsidRPr="00251A93" w:rsidRDefault="00611623" w:rsidP="00611623">
      <w:pPr>
        <w:jc w:val="both"/>
        <w:rPr>
          <w:b/>
          <w:bCs/>
          <w:sz w:val="24"/>
          <w:szCs w:val="24"/>
        </w:rPr>
      </w:pPr>
      <w:r w:rsidRPr="00251A93">
        <w:rPr>
          <w:b/>
          <w:bCs/>
          <w:sz w:val="24"/>
          <w:szCs w:val="24"/>
        </w:rPr>
        <w:t>Žák má právo:</w:t>
      </w:r>
    </w:p>
    <w:p w14:paraId="10596FE7" w14:textId="77777777" w:rsidR="00611623" w:rsidRPr="00A61A4F" w:rsidRDefault="00611623" w:rsidP="00611623">
      <w:pPr>
        <w:jc w:val="both"/>
        <w:rPr>
          <w:b/>
          <w:bCs/>
        </w:rPr>
      </w:pPr>
    </w:p>
    <w:p w14:paraId="5226AD76" w14:textId="77777777" w:rsidR="00611623" w:rsidRPr="00251A93" w:rsidRDefault="00611623" w:rsidP="00611623">
      <w:pPr>
        <w:pStyle w:val="Odstavecseseznamem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251A93">
        <w:rPr>
          <w:sz w:val="24"/>
          <w:szCs w:val="24"/>
        </w:rPr>
        <w:t>na kompletní oběd včetně masa a příloh</w:t>
      </w:r>
    </w:p>
    <w:p w14:paraId="30D958B7" w14:textId="77777777" w:rsidR="00611623" w:rsidRPr="00251A93" w:rsidRDefault="00611623" w:rsidP="006116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251A93">
        <w:rPr>
          <w:sz w:val="24"/>
          <w:szCs w:val="24"/>
        </w:rPr>
        <w:t>využívat zařízení a vybavení Š</w:t>
      </w:r>
      <w:r>
        <w:rPr>
          <w:sz w:val="24"/>
          <w:szCs w:val="24"/>
        </w:rPr>
        <w:t>J</w:t>
      </w:r>
      <w:r w:rsidRPr="00251A93">
        <w:rPr>
          <w:sz w:val="24"/>
          <w:szCs w:val="24"/>
        </w:rPr>
        <w:t>V za podmínek určených tímto řádem</w:t>
      </w:r>
    </w:p>
    <w:p w14:paraId="1D2D3DF3" w14:textId="77777777" w:rsidR="00611623" w:rsidRPr="00251A93" w:rsidRDefault="00611623" w:rsidP="006116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251A93">
        <w:rPr>
          <w:sz w:val="24"/>
          <w:szCs w:val="24"/>
        </w:rPr>
        <w:t xml:space="preserve">požádat vychovatelku nebo </w:t>
      </w:r>
      <w:r w:rsidR="003E7711">
        <w:rPr>
          <w:sz w:val="24"/>
          <w:szCs w:val="24"/>
        </w:rPr>
        <w:t>dohlížejícího</w:t>
      </w:r>
      <w:r w:rsidRPr="00251A93">
        <w:rPr>
          <w:sz w:val="24"/>
          <w:szCs w:val="24"/>
        </w:rPr>
        <w:t xml:space="preserve"> pedagoga o pomoc při řešení problému</w:t>
      </w:r>
    </w:p>
    <w:p w14:paraId="6BAE421B" w14:textId="77777777" w:rsidR="00611623" w:rsidRPr="00251A93" w:rsidRDefault="00611623" w:rsidP="006116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251A93">
        <w:rPr>
          <w:sz w:val="24"/>
          <w:szCs w:val="24"/>
        </w:rPr>
        <w:t>vhodným způsobem vyjadřovat své názory, připomínkovat kvalitu vydaného jídla do sešitu připomínek</w:t>
      </w:r>
    </w:p>
    <w:p w14:paraId="172AF3CE" w14:textId="77777777" w:rsidR="00611623" w:rsidRPr="003E7711" w:rsidRDefault="00611623" w:rsidP="006116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251A93">
        <w:rPr>
          <w:sz w:val="24"/>
          <w:szCs w:val="24"/>
        </w:rPr>
        <w:lastRenderedPageBreak/>
        <w:t>na ochranu před jakoukoli formou diskriminace, před sociálně patologickými jevy, před tělesným či duševním násilím, urážením a zneužíváním</w:t>
      </w:r>
    </w:p>
    <w:p w14:paraId="65D7F230" w14:textId="77777777" w:rsidR="00611623" w:rsidRDefault="00611623" w:rsidP="00611623">
      <w:pPr>
        <w:jc w:val="both"/>
        <w:rPr>
          <w:sz w:val="24"/>
          <w:szCs w:val="24"/>
        </w:rPr>
      </w:pPr>
    </w:p>
    <w:p w14:paraId="2872F8CD" w14:textId="77777777" w:rsidR="00611623" w:rsidRPr="00251A93" w:rsidRDefault="00611623" w:rsidP="00611623">
      <w:pPr>
        <w:jc w:val="both"/>
        <w:rPr>
          <w:sz w:val="24"/>
          <w:szCs w:val="24"/>
        </w:rPr>
      </w:pPr>
    </w:p>
    <w:p w14:paraId="5DBF9063" w14:textId="77777777" w:rsidR="00611623" w:rsidRPr="00A61A4F" w:rsidRDefault="00611623" w:rsidP="006116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Ž</w:t>
      </w:r>
      <w:r w:rsidRPr="00A61A4F">
        <w:rPr>
          <w:b/>
          <w:sz w:val="24"/>
          <w:szCs w:val="24"/>
        </w:rPr>
        <w:t>ák má povinnost:</w:t>
      </w:r>
    </w:p>
    <w:p w14:paraId="1912FD7C" w14:textId="77777777" w:rsidR="00611623" w:rsidRPr="00A61A4F" w:rsidRDefault="00611623" w:rsidP="00611623">
      <w:pPr>
        <w:pStyle w:val="Odstavecseseznamem"/>
        <w:rPr>
          <w:sz w:val="24"/>
          <w:szCs w:val="24"/>
        </w:rPr>
      </w:pPr>
    </w:p>
    <w:p w14:paraId="08933785" w14:textId="77777777" w:rsidR="00611623" w:rsidRPr="003E7711" w:rsidRDefault="00611623" w:rsidP="00611623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dodržovat vnitřní řád ŠJV</w:t>
      </w:r>
      <w:r w:rsidRPr="00A61A4F">
        <w:rPr>
          <w:sz w:val="24"/>
          <w:szCs w:val="24"/>
        </w:rPr>
        <w:t>, respektovat pokyny k ochraně zdraví a bezpečnosti, s nimiž byl seznámen</w:t>
      </w:r>
    </w:p>
    <w:p w14:paraId="43F17457" w14:textId="43214F43" w:rsidR="00611623" w:rsidRDefault="00611623" w:rsidP="006116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chovat se slušně, respektovat </w:t>
      </w:r>
      <w:r w:rsidR="008516AF">
        <w:rPr>
          <w:sz w:val="24"/>
          <w:szCs w:val="24"/>
        </w:rPr>
        <w:t>pokyny zaměstnanců</w:t>
      </w:r>
      <w:r>
        <w:rPr>
          <w:sz w:val="24"/>
          <w:szCs w:val="24"/>
        </w:rPr>
        <w:t xml:space="preserve"> školy a ŠJV</w:t>
      </w:r>
    </w:p>
    <w:p w14:paraId="2108F371" w14:textId="0E01CFC6" w:rsidR="00611623" w:rsidRDefault="00611623" w:rsidP="006116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nevstupovat do </w:t>
      </w:r>
      <w:r w:rsidR="00E40BEB">
        <w:rPr>
          <w:sz w:val="24"/>
          <w:szCs w:val="24"/>
        </w:rPr>
        <w:t>jídelny – výdejny</w:t>
      </w:r>
      <w:r>
        <w:rPr>
          <w:sz w:val="24"/>
          <w:szCs w:val="24"/>
        </w:rPr>
        <w:t>, pokud není přítomen pedagogický d</w:t>
      </w:r>
      <w:r w:rsidR="008516AF">
        <w:rPr>
          <w:sz w:val="24"/>
          <w:szCs w:val="24"/>
        </w:rPr>
        <w:t>ohled</w:t>
      </w:r>
    </w:p>
    <w:p w14:paraId="6F6FF49D" w14:textId="77777777" w:rsidR="00611623" w:rsidRDefault="00611623" w:rsidP="006116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zamezit plýtvání potravinami, které v žádném případě nepohazuje v prostorách školní jídelny ani venku</w:t>
      </w:r>
    </w:p>
    <w:p w14:paraId="35081E93" w14:textId="77777777" w:rsidR="00611623" w:rsidRDefault="00611623" w:rsidP="006116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zaviněné znečištění jídelny odstranit</w:t>
      </w:r>
    </w:p>
    <w:p w14:paraId="1389CAD7" w14:textId="77777777" w:rsidR="00611623" w:rsidRDefault="00611623" w:rsidP="006116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nedopouštět se projevů rasismu a šikany</w:t>
      </w:r>
    </w:p>
    <w:p w14:paraId="283760FD" w14:textId="3042D7BE" w:rsidR="00611623" w:rsidRDefault="00611623" w:rsidP="006116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hlásit jakékoli poranění nebo úraz, ať svůj nebo spolužáka, pedagogickému do</w:t>
      </w:r>
      <w:r w:rsidR="00AE542D">
        <w:rPr>
          <w:sz w:val="24"/>
          <w:szCs w:val="24"/>
        </w:rPr>
        <w:t>hledu</w:t>
      </w:r>
    </w:p>
    <w:p w14:paraId="6F909D4E" w14:textId="77777777" w:rsidR="000C741A" w:rsidRDefault="000C741A" w:rsidP="000C741A">
      <w:pPr>
        <w:pStyle w:val="Odstavecseseznamem"/>
        <w:jc w:val="both"/>
        <w:rPr>
          <w:sz w:val="24"/>
          <w:szCs w:val="24"/>
        </w:rPr>
      </w:pPr>
    </w:p>
    <w:p w14:paraId="19EF998C" w14:textId="77777777" w:rsidR="000C741A" w:rsidRDefault="000C741A" w:rsidP="000C741A">
      <w:pPr>
        <w:pStyle w:val="Odstavecseseznamem"/>
        <w:jc w:val="both"/>
        <w:rPr>
          <w:sz w:val="24"/>
          <w:szCs w:val="24"/>
        </w:rPr>
      </w:pPr>
    </w:p>
    <w:p w14:paraId="17E24C08" w14:textId="77777777" w:rsidR="00611623" w:rsidRPr="00251A93" w:rsidRDefault="00611623" w:rsidP="00611623">
      <w:pPr>
        <w:jc w:val="both"/>
        <w:rPr>
          <w:sz w:val="24"/>
          <w:szCs w:val="24"/>
        </w:rPr>
      </w:pPr>
    </w:p>
    <w:p w14:paraId="5F8B7CE9" w14:textId="77777777" w:rsidR="00611623" w:rsidRPr="00251A93" w:rsidRDefault="00611623" w:rsidP="00611623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3.</w:t>
      </w:r>
      <w:r w:rsidRPr="00251A93">
        <w:rPr>
          <w:b/>
          <w:sz w:val="32"/>
          <w:szCs w:val="32"/>
          <w:u w:val="single"/>
        </w:rPr>
        <w:t xml:space="preserve"> Práva a povinnosti zákonných zástupců</w:t>
      </w:r>
    </w:p>
    <w:p w14:paraId="0543E4B8" w14:textId="77777777" w:rsidR="00611623" w:rsidRDefault="00611623" w:rsidP="00611623">
      <w:pPr>
        <w:pStyle w:val="Odstavecseseznamem"/>
        <w:jc w:val="both"/>
        <w:rPr>
          <w:b/>
          <w:sz w:val="32"/>
          <w:szCs w:val="32"/>
          <w:u w:val="single"/>
        </w:rPr>
      </w:pPr>
    </w:p>
    <w:p w14:paraId="18AA13CE" w14:textId="77777777" w:rsidR="00611623" w:rsidRPr="00251A93" w:rsidRDefault="00611623" w:rsidP="00611623">
      <w:pPr>
        <w:jc w:val="both"/>
        <w:rPr>
          <w:b/>
          <w:sz w:val="24"/>
          <w:szCs w:val="24"/>
        </w:rPr>
      </w:pPr>
      <w:r w:rsidRPr="00251A93">
        <w:rPr>
          <w:b/>
          <w:sz w:val="24"/>
          <w:szCs w:val="24"/>
        </w:rPr>
        <w:t>Zákonný zástupce má právo:</w:t>
      </w:r>
    </w:p>
    <w:p w14:paraId="4FC678B6" w14:textId="77777777" w:rsidR="00611623" w:rsidRPr="00251A93" w:rsidRDefault="00611623" w:rsidP="00611623">
      <w:pPr>
        <w:jc w:val="both"/>
        <w:rPr>
          <w:b/>
          <w:sz w:val="24"/>
          <w:szCs w:val="24"/>
        </w:rPr>
      </w:pPr>
    </w:p>
    <w:p w14:paraId="0C11C4C6" w14:textId="77777777" w:rsidR="00611623" w:rsidRPr="00251A93" w:rsidRDefault="00611623" w:rsidP="006116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251A93">
        <w:rPr>
          <w:sz w:val="24"/>
          <w:szCs w:val="24"/>
        </w:rPr>
        <w:t>vznášet podněty a připomínky k práci Š</w:t>
      </w:r>
      <w:r>
        <w:rPr>
          <w:sz w:val="24"/>
          <w:szCs w:val="24"/>
        </w:rPr>
        <w:t>JV</w:t>
      </w:r>
      <w:r w:rsidRPr="00251A93">
        <w:rPr>
          <w:sz w:val="24"/>
          <w:szCs w:val="24"/>
        </w:rPr>
        <w:t xml:space="preserve"> </w:t>
      </w:r>
      <w:proofErr w:type="gramStart"/>
      <w:r w:rsidRPr="00251A93">
        <w:rPr>
          <w:sz w:val="24"/>
          <w:szCs w:val="24"/>
        </w:rPr>
        <w:t>u  ředitele</w:t>
      </w:r>
      <w:proofErr w:type="gramEnd"/>
      <w:r w:rsidRPr="00251A93">
        <w:rPr>
          <w:sz w:val="24"/>
          <w:szCs w:val="24"/>
        </w:rPr>
        <w:t xml:space="preserve"> školy</w:t>
      </w:r>
    </w:p>
    <w:p w14:paraId="20B68D90" w14:textId="77777777" w:rsidR="00611623" w:rsidRPr="00251A93" w:rsidRDefault="00611623" w:rsidP="006116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251A93">
        <w:rPr>
          <w:sz w:val="24"/>
          <w:szCs w:val="24"/>
        </w:rPr>
        <w:t>přihlásit nebo odhlásit své dítě k/ze stravování, a to i v průběhu školního roku</w:t>
      </w:r>
    </w:p>
    <w:p w14:paraId="1661988B" w14:textId="77777777" w:rsidR="00611623" w:rsidRPr="00251A93" w:rsidRDefault="00611623" w:rsidP="006116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251A93">
        <w:rPr>
          <w:sz w:val="24"/>
          <w:szCs w:val="24"/>
        </w:rPr>
        <w:t>zvolit si formu hrazení obědů</w:t>
      </w:r>
      <w:r>
        <w:rPr>
          <w:sz w:val="24"/>
          <w:szCs w:val="24"/>
        </w:rPr>
        <w:t xml:space="preserve"> – v hotovosti nebo bankovním převodem</w:t>
      </w:r>
    </w:p>
    <w:p w14:paraId="3925CE0F" w14:textId="77777777" w:rsidR="00611623" w:rsidRPr="00251A93" w:rsidRDefault="00611623" w:rsidP="00611623">
      <w:pPr>
        <w:pStyle w:val="Odstavecseseznamem"/>
        <w:jc w:val="both"/>
        <w:rPr>
          <w:sz w:val="24"/>
          <w:szCs w:val="24"/>
        </w:rPr>
      </w:pPr>
    </w:p>
    <w:p w14:paraId="7A5EECD0" w14:textId="77777777" w:rsidR="00611623" w:rsidRPr="00251A93" w:rsidRDefault="00611623" w:rsidP="00611623">
      <w:pPr>
        <w:jc w:val="both"/>
        <w:rPr>
          <w:b/>
          <w:sz w:val="24"/>
          <w:szCs w:val="24"/>
        </w:rPr>
      </w:pPr>
      <w:r w:rsidRPr="00251A93">
        <w:rPr>
          <w:b/>
          <w:sz w:val="24"/>
          <w:szCs w:val="24"/>
        </w:rPr>
        <w:t>Zákonný zástupce má povinnost:</w:t>
      </w:r>
    </w:p>
    <w:p w14:paraId="26AFDFD3" w14:textId="77777777" w:rsidR="00611623" w:rsidRPr="00251A93" w:rsidRDefault="00611623" w:rsidP="00611623">
      <w:pPr>
        <w:jc w:val="both"/>
        <w:rPr>
          <w:b/>
          <w:sz w:val="24"/>
          <w:szCs w:val="24"/>
        </w:rPr>
      </w:pPr>
    </w:p>
    <w:p w14:paraId="442A69A9" w14:textId="77777777" w:rsidR="00611623" w:rsidRPr="00251A93" w:rsidRDefault="00611623" w:rsidP="006116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251A93">
        <w:rPr>
          <w:sz w:val="24"/>
          <w:szCs w:val="24"/>
        </w:rPr>
        <w:t xml:space="preserve">seznámit se </w:t>
      </w:r>
      <w:r>
        <w:rPr>
          <w:sz w:val="24"/>
          <w:szCs w:val="24"/>
        </w:rPr>
        <w:t xml:space="preserve">s </w:t>
      </w:r>
      <w:r w:rsidRPr="00251A93">
        <w:rPr>
          <w:sz w:val="24"/>
          <w:szCs w:val="24"/>
        </w:rPr>
        <w:t>vnitřním řádem Š</w:t>
      </w:r>
      <w:r>
        <w:rPr>
          <w:sz w:val="24"/>
          <w:szCs w:val="24"/>
        </w:rPr>
        <w:t>JV</w:t>
      </w:r>
    </w:p>
    <w:p w14:paraId="2A24413A" w14:textId="77777777" w:rsidR="00611623" w:rsidRPr="00251A93" w:rsidRDefault="00611623" w:rsidP="006116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251A93">
        <w:rPr>
          <w:sz w:val="24"/>
          <w:szCs w:val="24"/>
        </w:rPr>
        <w:t xml:space="preserve">informovat </w:t>
      </w:r>
      <w:r>
        <w:rPr>
          <w:sz w:val="24"/>
          <w:szCs w:val="24"/>
        </w:rPr>
        <w:t>pracovnici</w:t>
      </w:r>
      <w:r w:rsidRPr="00251A93">
        <w:rPr>
          <w:sz w:val="24"/>
          <w:szCs w:val="24"/>
        </w:rPr>
        <w:t xml:space="preserve"> Š</w:t>
      </w:r>
      <w:r>
        <w:rPr>
          <w:sz w:val="24"/>
          <w:szCs w:val="24"/>
        </w:rPr>
        <w:t>JV</w:t>
      </w:r>
      <w:r w:rsidRPr="00251A93">
        <w:rPr>
          <w:sz w:val="24"/>
          <w:szCs w:val="24"/>
        </w:rPr>
        <w:t xml:space="preserve"> o změně zdravotní způsobilosti</w:t>
      </w:r>
      <w:r>
        <w:rPr>
          <w:sz w:val="24"/>
          <w:szCs w:val="24"/>
        </w:rPr>
        <w:t xml:space="preserve"> dítěte</w:t>
      </w:r>
    </w:p>
    <w:p w14:paraId="4BE716D3" w14:textId="77777777" w:rsidR="00611623" w:rsidRPr="00251A93" w:rsidRDefault="00611623" w:rsidP="006116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251A93">
        <w:rPr>
          <w:sz w:val="24"/>
          <w:szCs w:val="24"/>
        </w:rPr>
        <w:t>v době nemoci neprodleně žáka odhlásit ze stravy a respektovat dobu odhlašování obědů</w:t>
      </w:r>
    </w:p>
    <w:p w14:paraId="7B6384CD" w14:textId="77777777" w:rsidR="00611623" w:rsidRPr="00251A93" w:rsidRDefault="00611623" w:rsidP="006116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251A93">
        <w:rPr>
          <w:sz w:val="24"/>
          <w:szCs w:val="24"/>
        </w:rPr>
        <w:t xml:space="preserve">uhradit včas stanovený poplatek za stravu </w:t>
      </w:r>
      <w:r>
        <w:rPr>
          <w:sz w:val="24"/>
          <w:szCs w:val="24"/>
        </w:rPr>
        <w:t>u osoby pověřené výběrem stravného</w:t>
      </w:r>
    </w:p>
    <w:p w14:paraId="33EA98BF" w14:textId="77777777" w:rsidR="00611623" w:rsidRPr="00251A93" w:rsidRDefault="00611623" w:rsidP="006116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251A93">
        <w:rPr>
          <w:sz w:val="24"/>
          <w:szCs w:val="24"/>
        </w:rPr>
        <w:t>nahlásit úpl</w:t>
      </w:r>
      <w:r>
        <w:rPr>
          <w:sz w:val="24"/>
          <w:szCs w:val="24"/>
        </w:rPr>
        <w:t>né ukončení stravování osobě pověřené výběrem stravného</w:t>
      </w:r>
    </w:p>
    <w:p w14:paraId="49F29CFF" w14:textId="77777777" w:rsidR="00611623" w:rsidRPr="00251A93" w:rsidRDefault="00611623" w:rsidP="00611623">
      <w:pPr>
        <w:jc w:val="both"/>
        <w:rPr>
          <w:sz w:val="24"/>
          <w:szCs w:val="24"/>
        </w:rPr>
      </w:pPr>
    </w:p>
    <w:p w14:paraId="7B7DB2A8" w14:textId="77777777" w:rsidR="00611623" w:rsidRDefault="00611623" w:rsidP="00611623">
      <w:pPr>
        <w:pStyle w:val="Odstavecseseznamem"/>
        <w:jc w:val="both"/>
        <w:rPr>
          <w:sz w:val="24"/>
          <w:szCs w:val="24"/>
        </w:rPr>
      </w:pPr>
    </w:p>
    <w:p w14:paraId="2EBE9885" w14:textId="77777777" w:rsidR="00F040CC" w:rsidRPr="00251A93" w:rsidRDefault="00F040CC" w:rsidP="00611623">
      <w:pPr>
        <w:pStyle w:val="Odstavecseseznamem"/>
        <w:jc w:val="both"/>
        <w:rPr>
          <w:sz w:val="24"/>
          <w:szCs w:val="24"/>
        </w:rPr>
      </w:pPr>
    </w:p>
    <w:p w14:paraId="203BD6F0" w14:textId="77777777" w:rsidR="00611623" w:rsidRPr="002C33D6" w:rsidRDefault="00611623" w:rsidP="00611623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4.</w:t>
      </w:r>
      <w:r w:rsidRPr="002C33D6">
        <w:rPr>
          <w:b/>
          <w:sz w:val="32"/>
          <w:szCs w:val="32"/>
          <w:u w:val="single"/>
        </w:rPr>
        <w:t xml:space="preserve"> Pravidla vzájemných vztahů mezi žáky, zákonnými zástupci a </w:t>
      </w:r>
      <w:r>
        <w:rPr>
          <w:b/>
          <w:sz w:val="32"/>
          <w:szCs w:val="32"/>
          <w:u w:val="single"/>
        </w:rPr>
        <w:t>zaměstnanci školy</w:t>
      </w:r>
    </w:p>
    <w:p w14:paraId="32B16B10" w14:textId="77777777" w:rsidR="00611623" w:rsidRPr="00094C7B" w:rsidRDefault="00611623" w:rsidP="00611623">
      <w:pPr>
        <w:pStyle w:val="Odstavecseseznamem"/>
        <w:jc w:val="both"/>
        <w:rPr>
          <w:b/>
          <w:sz w:val="32"/>
          <w:szCs w:val="32"/>
          <w:u w:val="single"/>
        </w:rPr>
      </w:pPr>
    </w:p>
    <w:p w14:paraId="5B650F4A" w14:textId="099A589C" w:rsidR="00611623" w:rsidRPr="00094C7B" w:rsidRDefault="00611623" w:rsidP="00611623">
      <w:pPr>
        <w:pStyle w:val="Odstavecseseznamem"/>
        <w:jc w:val="both"/>
        <w:rPr>
          <w:b/>
          <w:sz w:val="32"/>
          <w:szCs w:val="32"/>
          <w:u w:val="single"/>
        </w:rPr>
      </w:pPr>
      <w:r w:rsidRPr="002C33D6">
        <w:rPr>
          <w:sz w:val="24"/>
          <w:szCs w:val="24"/>
        </w:rPr>
        <w:t>D</w:t>
      </w:r>
      <w:r>
        <w:rPr>
          <w:sz w:val="24"/>
          <w:szCs w:val="24"/>
        </w:rPr>
        <w:t>ohled</w:t>
      </w:r>
      <w:r w:rsidRPr="002C33D6">
        <w:rPr>
          <w:sz w:val="24"/>
          <w:szCs w:val="24"/>
        </w:rPr>
        <w:t xml:space="preserve"> v</w:t>
      </w:r>
      <w:r>
        <w:rPr>
          <w:sz w:val="24"/>
          <w:szCs w:val="24"/>
        </w:rPr>
        <w:t>e</w:t>
      </w:r>
      <w:r w:rsidRPr="002C33D6">
        <w:rPr>
          <w:sz w:val="24"/>
          <w:szCs w:val="24"/>
        </w:rPr>
        <w:t> </w:t>
      </w:r>
      <w:r>
        <w:rPr>
          <w:sz w:val="24"/>
          <w:szCs w:val="24"/>
        </w:rPr>
        <w:t>ŠJV</w:t>
      </w:r>
      <w:r w:rsidRPr="002C33D6">
        <w:rPr>
          <w:sz w:val="24"/>
          <w:szCs w:val="24"/>
        </w:rPr>
        <w:t xml:space="preserve"> vydává žákům a zákonným zástupcům žáků takové pokyny, které souvisí s plněním vnitřního řádu Š</w:t>
      </w:r>
      <w:r>
        <w:rPr>
          <w:sz w:val="24"/>
          <w:szCs w:val="24"/>
        </w:rPr>
        <w:t>JV</w:t>
      </w:r>
      <w:r w:rsidRPr="002C33D6">
        <w:rPr>
          <w:sz w:val="24"/>
          <w:szCs w:val="24"/>
        </w:rPr>
        <w:t xml:space="preserve"> (zajištění bezpečnosti a nezbytných organizačních opatření). V</w:t>
      </w:r>
      <w:r w:rsidR="00D8346A">
        <w:rPr>
          <w:sz w:val="24"/>
          <w:szCs w:val="24"/>
        </w:rPr>
        <w:t>e</w:t>
      </w:r>
      <w:r w:rsidRPr="002C33D6">
        <w:rPr>
          <w:sz w:val="24"/>
          <w:szCs w:val="24"/>
        </w:rPr>
        <w:t> Š</w:t>
      </w:r>
      <w:r>
        <w:rPr>
          <w:sz w:val="24"/>
          <w:szCs w:val="24"/>
        </w:rPr>
        <w:t>JV</w:t>
      </w:r>
      <w:r w:rsidRPr="002C33D6">
        <w:rPr>
          <w:sz w:val="24"/>
          <w:szCs w:val="24"/>
        </w:rPr>
        <w:t xml:space="preserve"> se žák</w:t>
      </w:r>
      <w:r>
        <w:rPr>
          <w:sz w:val="24"/>
          <w:szCs w:val="24"/>
        </w:rPr>
        <w:t xml:space="preserve"> chová slušně, zdraví zaměstnance</w:t>
      </w:r>
      <w:r w:rsidRPr="002C33D6">
        <w:rPr>
          <w:sz w:val="24"/>
          <w:szCs w:val="24"/>
        </w:rPr>
        <w:t xml:space="preserve"> </w:t>
      </w:r>
      <w:r>
        <w:rPr>
          <w:sz w:val="24"/>
          <w:szCs w:val="24"/>
        </w:rPr>
        <w:t>školy a respektuje pokyny dohledu a pracovnice ŠJV.</w:t>
      </w:r>
    </w:p>
    <w:p w14:paraId="4F0878DA" w14:textId="77777777" w:rsidR="00611623" w:rsidRDefault="00611623" w:rsidP="00611623">
      <w:pPr>
        <w:pStyle w:val="Odstavecseseznamem"/>
        <w:jc w:val="both"/>
      </w:pPr>
    </w:p>
    <w:p w14:paraId="20D74643" w14:textId="77777777" w:rsidR="00F040CC" w:rsidRDefault="00F040CC" w:rsidP="00611623">
      <w:pPr>
        <w:pStyle w:val="Odstavecseseznamem"/>
        <w:jc w:val="both"/>
      </w:pPr>
    </w:p>
    <w:p w14:paraId="13111D69" w14:textId="77777777" w:rsidR="00611623" w:rsidRDefault="00611623" w:rsidP="00611623">
      <w:pPr>
        <w:pStyle w:val="Odstavecseseznamem"/>
        <w:jc w:val="both"/>
        <w:rPr>
          <w:b/>
          <w:sz w:val="32"/>
          <w:szCs w:val="32"/>
          <w:u w:val="single"/>
        </w:rPr>
      </w:pPr>
    </w:p>
    <w:p w14:paraId="12A2134C" w14:textId="77777777" w:rsidR="00611623" w:rsidRPr="002C33D6" w:rsidRDefault="00611623" w:rsidP="00611623">
      <w:pPr>
        <w:jc w:val="both"/>
        <w:rPr>
          <w:b/>
          <w:sz w:val="32"/>
          <w:szCs w:val="32"/>
          <w:u w:val="single"/>
        </w:rPr>
      </w:pPr>
      <w:r w:rsidRPr="002C33D6">
        <w:rPr>
          <w:b/>
          <w:sz w:val="32"/>
          <w:szCs w:val="32"/>
          <w:u w:val="single"/>
        </w:rPr>
        <w:lastRenderedPageBreak/>
        <w:t>5</w:t>
      </w:r>
      <w:r>
        <w:rPr>
          <w:b/>
          <w:sz w:val="32"/>
          <w:szCs w:val="32"/>
          <w:u w:val="single"/>
        </w:rPr>
        <w:t>.</w:t>
      </w:r>
      <w:r w:rsidRPr="002C33D6">
        <w:rPr>
          <w:b/>
          <w:sz w:val="32"/>
          <w:szCs w:val="32"/>
          <w:u w:val="single"/>
        </w:rPr>
        <w:t xml:space="preserve"> Provoz a vnitřní režim školní </w:t>
      </w:r>
      <w:r>
        <w:rPr>
          <w:b/>
          <w:sz w:val="32"/>
          <w:szCs w:val="32"/>
          <w:u w:val="single"/>
        </w:rPr>
        <w:t>výdejny</w:t>
      </w:r>
    </w:p>
    <w:p w14:paraId="6ECB0F64" w14:textId="77777777" w:rsidR="00611623" w:rsidRDefault="00611623" w:rsidP="00611623">
      <w:pPr>
        <w:pStyle w:val="Odstavecseseznamem"/>
        <w:jc w:val="both"/>
      </w:pPr>
    </w:p>
    <w:p w14:paraId="7F1A65C9" w14:textId="77777777" w:rsidR="00611623" w:rsidRPr="002C33D6" w:rsidRDefault="00611623" w:rsidP="006116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2C33D6">
        <w:rPr>
          <w:sz w:val="24"/>
          <w:szCs w:val="24"/>
        </w:rPr>
        <w:t>školním stravováním se rozumí stravovací služby pro žáky, zaměstnance školy a cizí strávníky</w:t>
      </w:r>
    </w:p>
    <w:p w14:paraId="32BFD6F7" w14:textId="77777777" w:rsidR="00611623" w:rsidRPr="002C33D6" w:rsidRDefault="00611623" w:rsidP="006116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2C33D6">
        <w:rPr>
          <w:sz w:val="24"/>
          <w:szCs w:val="24"/>
        </w:rPr>
        <w:t xml:space="preserve">účastníky stravování </w:t>
      </w:r>
      <w:r>
        <w:rPr>
          <w:sz w:val="24"/>
          <w:szCs w:val="24"/>
        </w:rPr>
        <w:t xml:space="preserve">jsou </w:t>
      </w:r>
      <w:r w:rsidRPr="002C33D6">
        <w:rPr>
          <w:sz w:val="24"/>
          <w:szCs w:val="24"/>
        </w:rPr>
        <w:t xml:space="preserve">žáci a zaměstnanci </w:t>
      </w:r>
      <w:r>
        <w:rPr>
          <w:sz w:val="24"/>
          <w:szCs w:val="24"/>
        </w:rPr>
        <w:t xml:space="preserve">Základní školy a </w:t>
      </w:r>
      <w:proofErr w:type="gramStart"/>
      <w:r>
        <w:rPr>
          <w:sz w:val="24"/>
          <w:szCs w:val="24"/>
        </w:rPr>
        <w:t>střední  školy</w:t>
      </w:r>
      <w:proofErr w:type="gramEnd"/>
      <w:r>
        <w:rPr>
          <w:sz w:val="24"/>
          <w:szCs w:val="24"/>
        </w:rPr>
        <w:t xml:space="preserve"> Aš, příspěvková organizace</w:t>
      </w:r>
    </w:p>
    <w:p w14:paraId="04A6A0D2" w14:textId="77777777" w:rsidR="00611623" w:rsidRPr="002C33D6" w:rsidRDefault="00611623" w:rsidP="006116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2C33D6">
        <w:rPr>
          <w:sz w:val="24"/>
          <w:szCs w:val="24"/>
        </w:rPr>
        <w:t>dalšími účastníky stravování jsou cizí strávníci</w:t>
      </w:r>
    </w:p>
    <w:p w14:paraId="077438A9" w14:textId="77777777" w:rsidR="00611623" w:rsidRDefault="00611623" w:rsidP="00611623">
      <w:pPr>
        <w:pStyle w:val="Odstavecseseznamem"/>
        <w:jc w:val="both"/>
        <w:rPr>
          <w:b/>
          <w:sz w:val="24"/>
          <w:szCs w:val="24"/>
          <w:u w:val="single"/>
        </w:rPr>
      </w:pPr>
    </w:p>
    <w:p w14:paraId="10AE70DB" w14:textId="77777777" w:rsidR="00611623" w:rsidRDefault="00611623" w:rsidP="00611623">
      <w:pPr>
        <w:pStyle w:val="Odstavecseseznamem"/>
        <w:jc w:val="both"/>
        <w:rPr>
          <w:b/>
          <w:sz w:val="24"/>
          <w:szCs w:val="24"/>
          <w:u w:val="single"/>
        </w:rPr>
      </w:pPr>
    </w:p>
    <w:p w14:paraId="0F2C43A6" w14:textId="77777777" w:rsidR="00611623" w:rsidRPr="002C33D6" w:rsidRDefault="00611623" w:rsidP="00611623">
      <w:pPr>
        <w:pStyle w:val="Odstavecseseznamem"/>
        <w:jc w:val="both"/>
        <w:rPr>
          <w:b/>
          <w:sz w:val="24"/>
          <w:szCs w:val="24"/>
          <w:u w:val="single"/>
        </w:rPr>
      </w:pPr>
    </w:p>
    <w:p w14:paraId="302BF2B9" w14:textId="77777777" w:rsidR="00611623" w:rsidRPr="002C33D6" w:rsidRDefault="00611623" w:rsidP="00611623">
      <w:pPr>
        <w:jc w:val="both"/>
        <w:rPr>
          <w:b/>
          <w:sz w:val="24"/>
          <w:szCs w:val="24"/>
        </w:rPr>
      </w:pPr>
      <w:r w:rsidRPr="002C33D6">
        <w:rPr>
          <w:b/>
          <w:sz w:val="24"/>
          <w:szCs w:val="24"/>
        </w:rPr>
        <w:t>Přihlašování stravného – obědů</w:t>
      </w:r>
    </w:p>
    <w:p w14:paraId="210B7E9F" w14:textId="77777777" w:rsidR="00611623" w:rsidRPr="002C33D6" w:rsidRDefault="00611623" w:rsidP="00611623">
      <w:pPr>
        <w:pStyle w:val="Odstavecseseznamem"/>
        <w:rPr>
          <w:b/>
          <w:sz w:val="24"/>
          <w:szCs w:val="24"/>
        </w:rPr>
      </w:pPr>
    </w:p>
    <w:p w14:paraId="51056451" w14:textId="77777777" w:rsidR="00611623" w:rsidRPr="002C33D6" w:rsidRDefault="00611623" w:rsidP="00611623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2C33D6">
        <w:rPr>
          <w:sz w:val="24"/>
          <w:szCs w:val="24"/>
        </w:rPr>
        <w:t>žáci, zaměstnanci a ostatní strávníci se mohou ve Š</w:t>
      </w:r>
      <w:r>
        <w:rPr>
          <w:sz w:val="24"/>
          <w:szCs w:val="24"/>
        </w:rPr>
        <w:t>JV</w:t>
      </w:r>
      <w:r w:rsidRPr="002C33D6">
        <w:rPr>
          <w:sz w:val="24"/>
          <w:szCs w:val="24"/>
        </w:rPr>
        <w:t xml:space="preserve"> stravovat na základě řádně vyplněné přihlášky</w:t>
      </w:r>
      <w:r>
        <w:rPr>
          <w:sz w:val="24"/>
          <w:szCs w:val="24"/>
        </w:rPr>
        <w:t xml:space="preserve"> ke</w:t>
      </w:r>
      <w:r w:rsidRPr="002C33D6">
        <w:rPr>
          <w:sz w:val="24"/>
          <w:szCs w:val="24"/>
        </w:rPr>
        <w:t xml:space="preserve"> stravování. Do věkových </w:t>
      </w:r>
      <w:r>
        <w:rPr>
          <w:sz w:val="24"/>
          <w:szCs w:val="24"/>
        </w:rPr>
        <w:t>kategorií</w:t>
      </w:r>
      <w:r w:rsidRPr="002C33D6">
        <w:rPr>
          <w:sz w:val="24"/>
          <w:szCs w:val="24"/>
        </w:rPr>
        <w:t xml:space="preserve"> budou žáci zařazováni vždy na dobu celého školního roku, ve kterém dovrší příslušný věk (§5 vyhlášky č. 107/2004 Sb., příloha Finanční normativ). Školní rok trvá od 1. září do 31. srpna následujícího roku (§ 24 zákona 561/2004 Sb.)</w:t>
      </w:r>
    </w:p>
    <w:p w14:paraId="56E64700" w14:textId="77777777" w:rsidR="00611623" w:rsidRPr="002C33D6" w:rsidRDefault="00611623" w:rsidP="006116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2C33D6">
        <w:rPr>
          <w:sz w:val="24"/>
          <w:szCs w:val="24"/>
        </w:rPr>
        <w:t xml:space="preserve">obědy se přihlašují na celý měsíc nebo jen na vybrané dny. Oběd zahrnuje polévku, hlavní jídlo, nápoj, popř. další doplněk – zeleninový salát, </w:t>
      </w:r>
      <w:r>
        <w:rPr>
          <w:sz w:val="24"/>
          <w:szCs w:val="24"/>
        </w:rPr>
        <w:t xml:space="preserve">ovoce, moučník, mléčný </w:t>
      </w:r>
      <w:proofErr w:type="gramStart"/>
      <w:r>
        <w:rPr>
          <w:sz w:val="24"/>
          <w:szCs w:val="24"/>
        </w:rPr>
        <w:t>výrobek..</w:t>
      </w:r>
      <w:proofErr w:type="gramEnd"/>
    </w:p>
    <w:p w14:paraId="5B3EA117" w14:textId="77777777" w:rsidR="00611623" w:rsidRPr="002C33D6" w:rsidRDefault="00611623" w:rsidP="006116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2C33D6">
        <w:rPr>
          <w:sz w:val="24"/>
          <w:szCs w:val="24"/>
        </w:rPr>
        <w:t xml:space="preserve">jídelní lístek je sestavován na základě nutričních požadavků, zásad zdravé výživy s ohledem na dodržování spotřebního koše vybraných potravin. Pestrost je uplatňována tak, aby byla zajištěna nejen během dne, ale i týdne a celého měsíce. Dbá se na střídání jídel masitých, </w:t>
      </w:r>
      <w:proofErr w:type="spellStart"/>
      <w:r w:rsidRPr="002C33D6">
        <w:rPr>
          <w:sz w:val="24"/>
          <w:szCs w:val="24"/>
        </w:rPr>
        <w:t>polomasitých</w:t>
      </w:r>
      <w:proofErr w:type="spellEnd"/>
      <w:r w:rsidRPr="002C33D6">
        <w:rPr>
          <w:sz w:val="24"/>
          <w:szCs w:val="24"/>
        </w:rPr>
        <w:t>, bezmasých, sladkých a zeleninových. Syrová zelenina či ovoce se podávají dle možnosti co nejčastěji. Jídelní lístek je vyvěšen v prostorách Š</w:t>
      </w:r>
      <w:r>
        <w:rPr>
          <w:sz w:val="24"/>
          <w:szCs w:val="24"/>
        </w:rPr>
        <w:t>VJ a na nástěnce na chodbě v 1. patře školy.</w:t>
      </w:r>
    </w:p>
    <w:p w14:paraId="0CB6E43F" w14:textId="77777777" w:rsidR="00611623" w:rsidRDefault="00611623" w:rsidP="00611623">
      <w:pPr>
        <w:jc w:val="both"/>
        <w:rPr>
          <w:b/>
        </w:rPr>
      </w:pPr>
    </w:p>
    <w:p w14:paraId="5B7BC1A9" w14:textId="77777777" w:rsidR="000C741A" w:rsidRDefault="000C741A" w:rsidP="00611623">
      <w:pPr>
        <w:jc w:val="both"/>
        <w:rPr>
          <w:b/>
        </w:rPr>
      </w:pPr>
    </w:p>
    <w:p w14:paraId="35C152C7" w14:textId="77777777" w:rsidR="000C741A" w:rsidRDefault="000C741A" w:rsidP="00611623">
      <w:pPr>
        <w:jc w:val="both"/>
        <w:rPr>
          <w:b/>
        </w:rPr>
      </w:pPr>
    </w:p>
    <w:p w14:paraId="549162BA" w14:textId="77777777" w:rsidR="00611623" w:rsidRPr="002C33D6" w:rsidRDefault="00611623" w:rsidP="00611623">
      <w:pPr>
        <w:jc w:val="both"/>
        <w:rPr>
          <w:sz w:val="24"/>
          <w:szCs w:val="24"/>
        </w:rPr>
      </w:pPr>
      <w:r w:rsidRPr="002C33D6">
        <w:rPr>
          <w:b/>
          <w:sz w:val="24"/>
          <w:szCs w:val="24"/>
        </w:rPr>
        <w:t>Odhlašování stravného – obědů</w:t>
      </w:r>
    </w:p>
    <w:p w14:paraId="68854984" w14:textId="77777777" w:rsidR="00611623" w:rsidRPr="002C33D6" w:rsidRDefault="00611623" w:rsidP="00611623">
      <w:pPr>
        <w:pStyle w:val="Odstavecseseznamem"/>
        <w:rPr>
          <w:sz w:val="24"/>
          <w:szCs w:val="24"/>
        </w:rPr>
      </w:pPr>
    </w:p>
    <w:p w14:paraId="5C6245E3" w14:textId="2554939E" w:rsidR="00611623" w:rsidRPr="00611623" w:rsidRDefault="00611623" w:rsidP="00611623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2C33D6">
        <w:rPr>
          <w:sz w:val="24"/>
          <w:szCs w:val="24"/>
        </w:rPr>
        <w:t>obědy je nutno odhlásit osobně nebo t</w:t>
      </w:r>
      <w:r>
        <w:rPr>
          <w:sz w:val="24"/>
          <w:szCs w:val="24"/>
        </w:rPr>
        <w:t>elefonicky vždy den předem do 1</w:t>
      </w:r>
      <w:r w:rsidR="008A6FBF">
        <w:rPr>
          <w:sz w:val="24"/>
          <w:szCs w:val="24"/>
        </w:rPr>
        <w:t>2</w:t>
      </w:r>
      <w:r>
        <w:rPr>
          <w:sz w:val="24"/>
          <w:szCs w:val="24"/>
        </w:rPr>
        <w:t xml:space="preserve"> hod</w:t>
      </w:r>
      <w:r w:rsidRPr="002C33D6">
        <w:rPr>
          <w:sz w:val="24"/>
          <w:szCs w:val="24"/>
        </w:rPr>
        <w:t xml:space="preserve"> na tel. čísle </w:t>
      </w:r>
      <w:r w:rsidRPr="00611623">
        <w:rPr>
          <w:sz w:val="24"/>
          <w:szCs w:val="24"/>
        </w:rPr>
        <w:t>734 640</w:t>
      </w:r>
      <w:r>
        <w:rPr>
          <w:sz w:val="24"/>
          <w:szCs w:val="24"/>
        </w:rPr>
        <w:t> </w:t>
      </w:r>
      <w:r w:rsidRPr="00611623">
        <w:rPr>
          <w:sz w:val="24"/>
          <w:szCs w:val="24"/>
        </w:rPr>
        <w:t>291</w:t>
      </w:r>
      <w:r>
        <w:rPr>
          <w:sz w:val="24"/>
          <w:szCs w:val="24"/>
        </w:rPr>
        <w:t xml:space="preserve"> nebo 354 525 270</w:t>
      </w:r>
    </w:p>
    <w:p w14:paraId="411FF5BF" w14:textId="77777777" w:rsidR="00611623" w:rsidRPr="002C33D6" w:rsidRDefault="00611623" w:rsidP="00611623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2C33D6">
        <w:rPr>
          <w:sz w:val="24"/>
          <w:szCs w:val="24"/>
        </w:rPr>
        <w:t>v případě absence žáka lze neodhlášený oběd vyzvednout do přenosných nádob (nikoli skleněných). Oběd lze odebrat pouze 1. den naplánované nepřítomnosti žáka ve škole. V dalších dnech nemá žák nárok na dotované stravování a musel by uhradit k finanční normě potravin i věcné a mzdové režie (§4 odst. 9 vyhlášky č. 107/2004 Sb.</w:t>
      </w:r>
      <w:r>
        <w:rPr>
          <w:sz w:val="24"/>
          <w:szCs w:val="24"/>
        </w:rPr>
        <w:t>)</w:t>
      </w:r>
    </w:p>
    <w:p w14:paraId="022389E4" w14:textId="77777777" w:rsidR="00611623" w:rsidRPr="002C33D6" w:rsidRDefault="00611623" w:rsidP="00611623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2C33D6">
        <w:rPr>
          <w:sz w:val="24"/>
          <w:szCs w:val="24"/>
        </w:rPr>
        <w:t>za neodebranou a neodhlášeno</w:t>
      </w:r>
      <w:r>
        <w:rPr>
          <w:sz w:val="24"/>
          <w:szCs w:val="24"/>
        </w:rPr>
        <w:t>u stravu se náhrada neposkytuje</w:t>
      </w:r>
    </w:p>
    <w:p w14:paraId="286D99B7" w14:textId="2B3E1830" w:rsidR="00611623" w:rsidRPr="002C33D6" w:rsidRDefault="00611623" w:rsidP="00611623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2C33D6">
        <w:rPr>
          <w:sz w:val="24"/>
          <w:szCs w:val="24"/>
        </w:rPr>
        <w:t>v době prázdnin, státních svátků, ředitelského volna, chřipkových epidemií</w:t>
      </w:r>
      <w:r w:rsidR="00D52309">
        <w:rPr>
          <w:sz w:val="24"/>
          <w:szCs w:val="24"/>
        </w:rPr>
        <w:t xml:space="preserve"> se žákům obědy nepřihlašují</w:t>
      </w:r>
      <w:r w:rsidR="0022721B">
        <w:rPr>
          <w:sz w:val="24"/>
          <w:szCs w:val="24"/>
        </w:rPr>
        <w:t>.</w:t>
      </w:r>
    </w:p>
    <w:p w14:paraId="0FAEC991" w14:textId="77777777" w:rsidR="00611623" w:rsidRDefault="00611623" w:rsidP="00611623">
      <w:pPr>
        <w:rPr>
          <w:b/>
        </w:rPr>
      </w:pPr>
    </w:p>
    <w:p w14:paraId="5D302670" w14:textId="77777777" w:rsidR="000C741A" w:rsidRDefault="000C741A" w:rsidP="00611623">
      <w:pPr>
        <w:rPr>
          <w:b/>
        </w:rPr>
      </w:pPr>
    </w:p>
    <w:p w14:paraId="1B3F8D60" w14:textId="77777777" w:rsidR="00611623" w:rsidRDefault="00611623" w:rsidP="00611623">
      <w:pPr>
        <w:rPr>
          <w:b/>
        </w:rPr>
      </w:pPr>
    </w:p>
    <w:p w14:paraId="701F6AEC" w14:textId="77777777" w:rsidR="00611623" w:rsidRDefault="00611623" w:rsidP="00611623">
      <w:pPr>
        <w:rPr>
          <w:b/>
          <w:sz w:val="24"/>
          <w:szCs w:val="24"/>
        </w:rPr>
      </w:pPr>
      <w:r w:rsidRPr="002C33D6">
        <w:rPr>
          <w:b/>
          <w:sz w:val="24"/>
          <w:szCs w:val="24"/>
        </w:rPr>
        <w:t>Věkové kategorie a cena stravného:</w:t>
      </w:r>
    </w:p>
    <w:p w14:paraId="0055D1C8" w14:textId="77777777" w:rsidR="007479C6" w:rsidRPr="007479C6" w:rsidRDefault="007479C6" w:rsidP="007479C6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cena stravného dle jednotlivých věkových kategorií je uvedena v příloze, která je součástí směrnice</w:t>
      </w:r>
    </w:p>
    <w:p w14:paraId="775D8473" w14:textId="77777777" w:rsidR="00611623" w:rsidRPr="007479C6" w:rsidRDefault="00611623" w:rsidP="007479C6">
      <w:pPr>
        <w:pStyle w:val="Odstavecseseznamem"/>
        <w:jc w:val="both"/>
        <w:rPr>
          <w:sz w:val="24"/>
          <w:szCs w:val="24"/>
        </w:rPr>
      </w:pPr>
      <w:r w:rsidRPr="002C33D6">
        <w:rPr>
          <w:sz w:val="24"/>
          <w:szCs w:val="24"/>
        </w:rPr>
        <w:t xml:space="preserve"> </w:t>
      </w:r>
    </w:p>
    <w:p w14:paraId="0D8B3879" w14:textId="604BB02F" w:rsidR="00611623" w:rsidRDefault="00611623" w:rsidP="0061162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2C33D6">
        <w:rPr>
          <w:sz w:val="24"/>
          <w:szCs w:val="24"/>
        </w:rPr>
        <w:t>dojde-li ke zvýšení cen potravin, může se cena stravného zvýšit</w:t>
      </w:r>
      <w:r>
        <w:rPr>
          <w:sz w:val="24"/>
          <w:szCs w:val="24"/>
        </w:rPr>
        <w:t xml:space="preserve">, strávníci a jejich zákonní zástupci </w:t>
      </w:r>
      <w:r w:rsidR="0022721B">
        <w:rPr>
          <w:sz w:val="24"/>
          <w:szCs w:val="24"/>
        </w:rPr>
        <w:t>jsou</w:t>
      </w:r>
      <w:r>
        <w:rPr>
          <w:sz w:val="24"/>
          <w:szCs w:val="24"/>
        </w:rPr>
        <w:t xml:space="preserve"> o změně ceny obědů vždy včas informováni</w:t>
      </w:r>
    </w:p>
    <w:p w14:paraId="33CF6D76" w14:textId="77777777" w:rsidR="0022721B" w:rsidRPr="0022721B" w:rsidRDefault="0022721B" w:rsidP="0061162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</w:p>
    <w:p w14:paraId="31023A9F" w14:textId="77777777" w:rsidR="00611623" w:rsidRPr="00311BB1" w:rsidRDefault="00611623" w:rsidP="00611623">
      <w:pPr>
        <w:jc w:val="both"/>
        <w:rPr>
          <w:sz w:val="24"/>
          <w:szCs w:val="24"/>
        </w:rPr>
      </w:pPr>
      <w:r w:rsidRPr="00311BB1">
        <w:rPr>
          <w:b/>
          <w:sz w:val="24"/>
          <w:szCs w:val="24"/>
        </w:rPr>
        <w:lastRenderedPageBreak/>
        <w:t>Způsob úhrady a termín stravného</w:t>
      </w:r>
    </w:p>
    <w:p w14:paraId="3D8FB63C" w14:textId="77777777" w:rsidR="00611623" w:rsidRPr="00311BB1" w:rsidRDefault="00611623" w:rsidP="00611623">
      <w:pPr>
        <w:pStyle w:val="Odstavecseseznamem"/>
        <w:rPr>
          <w:sz w:val="24"/>
          <w:szCs w:val="24"/>
        </w:rPr>
      </w:pPr>
    </w:p>
    <w:p w14:paraId="4D4EF8C8" w14:textId="77777777" w:rsidR="00611623" w:rsidRPr="00311BB1" w:rsidRDefault="00611623" w:rsidP="00611623">
      <w:pPr>
        <w:pStyle w:val="Odstavecseseznamem"/>
        <w:jc w:val="both"/>
        <w:rPr>
          <w:sz w:val="24"/>
          <w:szCs w:val="24"/>
        </w:rPr>
      </w:pPr>
      <w:r w:rsidRPr="00311BB1">
        <w:rPr>
          <w:sz w:val="24"/>
          <w:szCs w:val="24"/>
        </w:rPr>
        <w:t xml:space="preserve">Žák (zákonný </w:t>
      </w:r>
      <w:proofErr w:type="gramStart"/>
      <w:r w:rsidRPr="00311BB1">
        <w:rPr>
          <w:sz w:val="24"/>
          <w:szCs w:val="24"/>
        </w:rPr>
        <w:t>zástupce)může</w:t>
      </w:r>
      <w:proofErr w:type="gramEnd"/>
      <w:r w:rsidRPr="00311BB1">
        <w:rPr>
          <w:sz w:val="24"/>
          <w:szCs w:val="24"/>
        </w:rPr>
        <w:t xml:space="preserve"> zvolit z následujících variant:</w:t>
      </w:r>
    </w:p>
    <w:p w14:paraId="69AAFA74" w14:textId="77777777" w:rsidR="00611623" w:rsidRPr="00311BB1" w:rsidRDefault="00611623" w:rsidP="0061162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převodem na účet školy – KB a.s. 8914530207/0100</w:t>
      </w:r>
    </w:p>
    <w:p w14:paraId="5F572043" w14:textId="77777777" w:rsidR="00611623" w:rsidRPr="00311BB1" w:rsidRDefault="000C741A" w:rsidP="0061162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Dětský domov Mariánské Lázně a Aš, příspěvková </w:t>
      </w:r>
      <w:proofErr w:type="gramStart"/>
      <w:r>
        <w:rPr>
          <w:sz w:val="24"/>
          <w:szCs w:val="24"/>
        </w:rPr>
        <w:t>organizace</w:t>
      </w:r>
      <w:r w:rsidR="00611623">
        <w:rPr>
          <w:sz w:val="24"/>
          <w:szCs w:val="24"/>
        </w:rPr>
        <w:t xml:space="preserve"> - fakturou</w:t>
      </w:r>
      <w:proofErr w:type="gramEnd"/>
      <w:r w:rsidR="00611623">
        <w:rPr>
          <w:sz w:val="24"/>
          <w:szCs w:val="24"/>
        </w:rPr>
        <w:t xml:space="preserve"> za uplynulé čtvrtletí, zálohy bankovním převodem měsíčně</w:t>
      </w:r>
    </w:p>
    <w:p w14:paraId="2C7D884D" w14:textId="6389DFC5" w:rsidR="00611623" w:rsidRPr="00311BB1" w:rsidRDefault="00511B77" w:rsidP="0061162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proofErr w:type="gramStart"/>
      <w:r w:rsidRPr="00311BB1">
        <w:rPr>
          <w:sz w:val="24"/>
          <w:szCs w:val="24"/>
        </w:rPr>
        <w:t>H</w:t>
      </w:r>
      <w:r w:rsidR="00611623" w:rsidRPr="00311BB1">
        <w:rPr>
          <w:sz w:val="24"/>
          <w:szCs w:val="24"/>
        </w:rPr>
        <w:t>otově</w:t>
      </w:r>
      <w:r>
        <w:rPr>
          <w:sz w:val="24"/>
          <w:szCs w:val="24"/>
        </w:rPr>
        <w:t xml:space="preserve"> </w:t>
      </w:r>
      <w:r w:rsidR="00611623" w:rsidRPr="00311BB1">
        <w:rPr>
          <w:sz w:val="24"/>
          <w:szCs w:val="24"/>
        </w:rPr>
        <w:t>- u</w:t>
      </w:r>
      <w:proofErr w:type="gramEnd"/>
      <w:r w:rsidR="00611623" w:rsidRPr="00311BB1">
        <w:rPr>
          <w:sz w:val="24"/>
          <w:szCs w:val="24"/>
        </w:rPr>
        <w:t xml:space="preserve"> </w:t>
      </w:r>
      <w:r w:rsidR="0081150B">
        <w:rPr>
          <w:sz w:val="24"/>
          <w:szCs w:val="24"/>
        </w:rPr>
        <w:t>pokladníka školy – v ředitelně</w:t>
      </w:r>
    </w:p>
    <w:p w14:paraId="66E2C345" w14:textId="77777777" w:rsidR="00611623" w:rsidRPr="00311BB1" w:rsidRDefault="00611623" w:rsidP="0061162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11BB1">
        <w:rPr>
          <w:sz w:val="24"/>
          <w:szCs w:val="24"/>
        </w:rPr>
        <w:t>stravné bude uhrazeno do konce předchozího měsíce za měsíc následující. Případné odhlášky se odečítají v následujícím období. V případě plateb převodem je nutné uhradit nejpozději 20. dne předchozího měsíce, aby byla včas převedena platba na účet Š</w:t>
      </w:r>
      <w:r>
        <w:rPr>
          <w:sz w:val="24"/>
          <w:szCs w:val="24"/>
        </w:rPr>
        <w:t>V</w:t>
      </w:r>
      <w:r w:rsidR="000C741A">
        <w:rPr>
          <w:sz w:val="24"/>
          <w:szCs w:val="24"/>
        </w:rPr>
        <w:t>J a</w:t>
      </w:r>
      <w:r w:rsidRPr="00311BB1">
        <w:rPr>
          <w:sz w:val="24"/>
          <w:szCs w:val="24"/>
        </w:rPr>
        <w:t xml:space="preserve"> mohla být strávníkovi připsána tak, aby od 1. dne následující</w:t>
      </w:r>
      <w:r w:rsidR="000C741A">
        <w:rPr>
          <w:sz w:val="24"/>
          <w:szCs w:val="24"/>
        </w:rPr>
        <w:t>ho měsíce měl zajištěnou stravu</w:t>
      </w:r>
    </w:p>
    <w:p w14:paraId="246A0AFB" w14:textId="3CBF06EB" w:rsidR="00611623" w:rsidRPr="00311BB1" w:rsidRDefault="00611623" w:rsidP="0061162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11BB1">
        <w:rPr>
          <w:sz w:val="24"/>
          <w:szCs w:val="24"/>
        </w:rPr>
        <w:t xml:space="preserve">přeplatky se vyúčtovávají </w:t>
      </w:r>
      <w:r>
        <w:rPr>
          <w:sz w:val="24"/>
          <w:szCs w:val="24"/>
        </w:rPr>
        <w:t xml:space="preserve">2x ročně </w:t>
      </w:r>
      <w:r w:rsidR="007E6BD7">
        <w:rPr>
          <w:sz w:val="24"/>
          <w:szCs w:val="24"/>
        </w:rPr>
        <w:t>(po</w:t>
      </w:r>
      <w:r>
        <w:rPr>
          <w:sz w:val="24"/>
          <w:szCs w:val="24"/>
        </w:rPr>
        <w:t xml:space="preserve"> </w:t>
      </w:r>
      <w:r w:rsidRPr="00311BB1">
        <w:rPr>
          <w:sz w:val="24"/>
          <w:szCs w:val="24"/>
        </w:rPr>
        <w:t>ukončení školního roku</w:t>
      </w:r>
      <w:r>
        <w:rPr>
          <w:sz w:val="24"/>
          <w:szCs w:val="24"/>
        </w:rPr>
        <w:t xml:space="preserve"> a k 31.12. příslušného roku</w:t>
      </w:r>
      <w:r w:rsidRPr="00311BB1">
        <w:rPr>
          <w:sz w:val="24"/>
          <w:szCs w:val="24"/>
        </w:rPr>
        <w:t>) nebo v případě, že strávník ukončí stravování. Přeplatky se převádí do dalšího školního roku, pokud strávník (u osob mladších 18 let zákonný zástupce)</w:t>
      </w:r>
      <w:r>
        <w:rPr>
          <w:sz w:val="24"/>
          <w:szCs w:val="24"/>
        </w:rPr>
        <w:t xml:space="preserve"> </w:t>
      </w:r>
      <w:r w:rsidRPr="00311BB1">
        <w:rPr>
          <w:sz w:val="24"/>
          <w:szCs w:val="24"/>
        </w:rPr>
        <w:t>nepožádá písemně o jeho vrácení. V žádosti musí být uvedeno, jakým způsobem má být přeplatek vrácen, v případě převodu hotovosti na účet je třeba uvést i číslo účtu</w:t>
      </w:r>
    </w:p>
    <w:p w14:paraId="1333FBA7" w14:textId="77777777" w:rsidR="00611623" w:rsidRPr="000C741A" w:rsidRDefault="00611623" w:rsidP="000C741A">
      <w:pPr>
        <w:ind w:left="360"/>
        <w:jc w:val="both"/>
        <w:rPr>
          <w:sz w:val="24"/>
          <w:szCs w:val="24"/>
        </w:rPr>
      </w:pPr>
    </w:p>
    <w:p w14:paraId="4DDD7B72" w14:textId="77777777" w:rsidR="00611623" w:rsidRPr="00E838AC" w:rsidRDefault="00611623" w:rsidP="00E838AC">
      <w:pPr>
        <w:jc w:val="both"/>
        <w:rPr>
          <w:b/>
        </w:rPr>
      </w:pPr>
    </w:p>
    <w:p w14:paraId="44D5993C" w14:textId="77777777" w:rsidR="00611623" w:rsidRDefault="00611623" w:rsidP="00611623">
      <w:pPr>
        <w:pStyle w:val="Odstavecseseznamem"/>
        <w:jc w:val="both"/>
        <w:rPr>
          <w:b/>
        </w:rPr>
      </w:pPr>
    </w:p>
    <w:p w14:paraId="51645DF3" w14:textId="77777777" w:rsidR="00611623" w:rsidRPr="00311BB1" w:rsidRDefault="00611623" w:rsidP="00611623">
      <w:pPr>
        <w:jc w:val="both"/>
        <w:rPr>
          <w:sz w:val="24"/>
          <w:szCs w:val="24"/>
        </w:rPr>
      </w:pPr>
      <w:r w:rsidRPr="00311BB1">
        <w:rPr>
          <w:b/>
          <w:sz w:val="24"/>
          <w:szCs w:val="24"/>
        </w:rPr>
        <w:t>Výdej obědů</w:t>
      </w:r>
    </w:p>
    <w:p w14:paraId="1275143D" w14:textId="77777777" w:rsidR="00611623" w:rsidRPr="00311BB1" w:rsidRDefault="00611623" w:rsidP="00611623">
      <w:pPr>
        <w:pStyle w:val="Odstavecseseznamem"/>
        <w:rPr>
          <w:sz w:val="24"/>
          <w:szCs w:val="24"/>
        </w:rPr>
      </w:pPr>
    </w:p>
    <w:p w14:paraId="30961D49" w14:textId="2454BA75" w:rsidR="00611623" w:rsidRPr="00311BB1" w:rsidRDefault="00E838AC" w:rsidP="0061162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11BB1">
        <w:rPr>
          <w:sz w:val="24"/>
          <w:szCs w:val="24"/>
        </w:rPr>
        <w:t xml:space="preserve">probíhá </w:t>
      </w:r>
      <w:r>
        <w:rPr>
          <w:sz w:val="24"/>
          <w:szCs w:val="24"/>
        </w:rPr>
        <w:t>denně</w:t>
      </w:r>
      <w:r w:rsidR="000C741A">
        <w:rPr>
          <w:sz w:val="24"/>
          <w:szCs w:val="24"/>
        </w:rPr>
        <w:t xml:space="preserve"> od </w:t>
      </w:r>
      <w:r w:rsidR="00611623">
        <w:rPr>
          <w:sz w:val="24"/>
          <w:szCs w:val="24"/>
        </w:rPr>
        <w:t>12</w:t>
      </w:r>
      <w:r w:rsidR="007E6BD7">
        <w:rPr>
          <w:sz w:val="24"/>
          <w:szCs w:val="24"/>
        </w:rPr>
        <w:t>:</w:t>
      </w:r>
      <w:r w:rsidR="00611623">
        <w:rPr>
          <w:sz w:val="24"/>
          <w:szCs w:val="24"/>
        </w:rPr>
        <w:t>00</w:t>
      </w:r>
      <w:r w:rsidR="00611623" w:rsidRPr="00311BB1">
        <w:rPr>
          <w:sz w:val="24"/>
          <w:szCs w:val="24"/>
        </w:rPr>
        <w:t xml:space="preserve"> hodin do </w:t>
      </w:r>
      <w:r w:rsidR="00611623">
        <w:rPr>
          <w:sz w:val="24"/>
          <w:szCs w:val="24"/>
        </w:rPr>
        <w:t>14</w:t>
      </w:r>
      <w:r w:rsidR="007E6BD7">
        <w:rPr>
          <w:sz w:val="24"/>
          <w:szCs w:val="24"/>
        </w:rPr>
        <w:t>:</w:t>
      </w:r>
      <w:r w:rsidR="00611623">
        <w:rPr>
          <w:sz w:val="24"/>
          <w:szCs w:val="24"/>
        </w:rPr>
        <w:t xml:space="preserve">00 </w:t>
      </w:r>
      <w:r w:rsidR="00611623" w:rsidRPr="00311BB1">
        <w:rPr>
          <w:sz w:val="24"/>
          <w:szCs w:val="24"/>
        </w:rPr>
        <w:t>hodin</w:t>
      </w:r>
    </w:p>
    <w:p w14:paraId="09EE4B0C" w14:textId="6A5958D4" w:rsidR="00611623" w:rsidRDefault="00611623" w:rsidP="0061162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11BB1">
        <w:rPr>
          <w:sz w:val="24"/>
          <w:szCs w:val="24"/>
        </w:rPr>
        <w:t>výdej jídlonosičů od 1</w:t>
      </w:r>
      <w:r>
        <w:rPr>
          <w:sz w:val="24"/>
          <w:szCs w:val="24"/>
        </w:rPr>
        <w:t>2</w:t>
      </w:r>
      <w:r w:rsidR="007E6BD7">
        <w:rPr>
          <w:sz w:val="24"/>
          <w:szCs w:val="24"/>
        </w:rPr>
        <w:t>:</w:t>
      </w:r>
      <w:r w:rsidRPr="00311BB1">
        <w:rPr>
          <w:sz w:val="24"/>
          <w:szCs w:val="24"/>
        </w:rPr>
        <w:t>00 hodin do 1</w:t>
      </w:r>
      <w:r>
        <w:rPr>
          <w:sz w:val="24"/>
          <w:szCs w:val="24"/>
        </w:rPr>
        <w:t>4</w:t>
      </w:r>
      <w:r w:rsidR="007E6BD7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Pr="00311BB1">
        <w:rPr>
          <w:sz w:val="24"/>
          <w:szCs w:val="24"/>
        </w:rPr>
        <w:t xml:space="preserve"> hodin</w:t>
      </w:r>
    </w:p>
    <w:p w14:paraId="15C1B074" w14:textId="6181E654" w:rsidR="00235CC4" w:rsidRPr="00311BB1" w:rsidRDefault="00235CC4" w:rsidP="0061162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ŠJV umožní odběr obědů v rámci školního stravování (za dotovanou cenu)</w:t>
      </w:r>
      <w:r w:rsidR="008D0AF3">
        <w:rPr>
          <w:sz w:val="24"/>
          <w:szCs w:val="24"/>
        </w:rPr>
        <w:t xml:space="preserve"> i žákům, kteří se povinně vzdělávají distančním způsobem, při vyzvedávání obědů do jídlonosičů je jídlo možné vydat jen osobě, které nebyla nařízena karanténa ani zakázána přítomnost ve škole; výdej jídla se provádí formou bezkontaktního výdeje z okna v řádné výdejní době</w:t>
      </w:r>
    </w:p>
    <w:p w14:paraId="429B023F" w14:textId="77777777" w:rsidR="00611623" w:rsidRPr="00311BB1" w:rsidRDefault="00611623" w:rsidP="0061162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11BB1">
        <w:rPr>
          <w:sz w:val="24"/>
          <w:szCs w:val="24"/>
        </w:rPr>
        <w:t>dobu výdeje je možné přizpůsobit a upravit podle potřeb žáků z dův</w:t>
      </w:r>
      <w:r>
        <w:rPr>
          <w:sz w:val="24"/>
          <w:szCs w:val="24"/>
        </w:rPr>
        <w:t>odu školních akcí, výletů apod.</w:t>
      </w:r>
    </w:p>
    <w:p w14:paraId="4FB1F5E4" w14:textId="77777777" w:rsidR="00611623" w:rsidRPr="00311BB1" w:rsidRDefault="00611623" w:rsidP="0061162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11BB1">
        <w:rPr>
          <w:sz w:val="24"/>
          <w:szCs w:val="24"/>
        </w:rPr>
        <w:t>žáci se stravují v Š</w:t>
      </w:r>
      <w:r>
        <w:rPr>
          <w:sz w:val="24"/>
          <w:szCs w:val="24"/>
        </w:rPr>
        <w:t>JV</w:t>
      </w:r>
      <w:r w:rsidRPr="00311BB1">
        <w:rPr>
          <w:sz w:val="24"/>
          <w:szCs w:val="24"/>
        </w:rPr>
        <w:t xml:space="preserve"> pod do</w:t>
      </w:r>
      <w:r>
        <w:rPr>
          <w:sz w:val="24"/>
          <w:szCs w:val="24"/>
        </w:rPr>
        <w:t>hlede</w:t>
      </w:r>
      <w:r w:rsidRPr="00311BB1">
        <w:rPr>
          <w:sz w:val="24"/>
          <w:szCs w:val="24"/>
        </w:rPr>
        <w:t>m pedagogického pracovníka, který zajišťuje pořáde</w:t>
      </w:r>
      <w:r>
        <w:rPr>
          <w:sz w:val="24"/>
          <w:szCs w:val="24"/>
        </w:rPr>
        <w:t>k a bezpečnost během stravování</w:t>
      </w:r>
    </w:p>
    <w:p w14:paraId="7932FED8" w14:textId="69FAA1A9" w:rsidR="00611623" w:rsidRDefault="00611623" w:rsidP="0061162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11BB1">
        <w:rPr>
          <w:sz w:val="24"/>
          <w:szCs w:val="24"/>
        </w:rPr>
        <w:t xml:space="preserve">žák umožňuje plynulý chod výdeje obědů a použité nádobí odnese na </w:t>
      </w:r>
      <w:r w:rsidR="00273883">
        <w:rPr>
          <w:sz w:val="24"/>
          <w:szCs w:val="24"/>
        </w:rPr>
        <w:t>místo</w:t>
      </w:r>
      <w:r w:rsidRPr="00311BB1">
        <w:rPr>
          <w:sz w:val="24"/>
          <w:szCs w:val="24"/>
        </w:rPr>
        <w:t xml:space="preserve"> urče</w:t>
      </w:r>
      <w:r>
        <w:rPr>
          <w:sz w:val="24"/>
          <w:szCs w:val="24"/>
        </w:rPr>
        <w:t>né pro použité nádobí</w:t>
      </w:r>
    </w:p>
    <w:p w14:paraId="4D5556F7" w14:textId="77777777" w:rsidR="00074EA9" w:rsidRDefault="00074EA9" w:rsidP="00074EA9">
      <w:pPr>
        <w:jc w:val="both"/>
        <w:rPr>
          <w:sz w:val="24"/>
          <w:szCs w:val="24"/>
        </w:rPr>
      </w:pPr>
    </w:p>
    <w:p w14:paraId="4FBFA85F" w14:textId="77777777" w:rsidR="00074EA9" w:rsidRDefault="00074EA9" w:rsidP="00074EA9">
      <w:pPr>
        <w:rPr>
          <w:sz w:val="24"/>
          <w:szCs w:val="24"/>
        </w:rPr>
      </w:pPr>
    </w:p>
    <w:p w14:paraId="06AB2DB7" w14:textId="2DF90168" w:rsidR="00074EA9" w:rsidRPr="00074EA9" w:rsidRDefault="00074EA9" w:rsidP="00074EA9">
      <w:pPr>
        <w:rPr>
          <w:b/>
          <w:bCs/>
          <w:sz w:val="24"/>
          <w:szCs w:val="24"/>
        </w:rPr>
      </w:pPr>
      <w:r w:rsidRPr="00074EA9">
        <w:rPr>
          <w:b/>
          <w:bCs/>
          <w:sz w:val="24"/>
          <w:szCs w:val="24"/>
        </w:rPr>
        <w:t>Pravidla ke konzumaci vlastního jídla žáků ve školní jídelně</w:t>
      </w:r>
    </w:p>
    <w:p w14:paraId="700579DA" w14:textId="77777777" w:rsidR="00074EA9" w:rsidRPr="00074EA9" w:rsidRDefault="00074EA9" w:rsidP="00074EA9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074EA9">
        <w:rPr>
          <w:sz w:val="24"/>
          <w:szCs w:val="24"/>
        </w:rPr>
        <w:t>Žák si může přinést své vlastní jídlo a sníst si jej společně s ostatními ve školní jídelně,</w:t>
      </w:r>
    </w:p>
    <w:p w14:paraId="1D209F20" w14:textId="77777777" w:rsidR="00074EA9" w:rsidRPr="00074EA9" w:rsidRDefault="00074EA9" w:rsidP="00074EA9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074EA9">
        <w:rPr>
          <w:sz w:val="24"/>
          <w:szCs w:val="24"/>
        </w:rPr>
        <w:t>jídla lze i kombinovat: část jídla z jídelny (např. nápoj, salát, polévka, příloha) + část jídla doneseného (hlavní chod). Při odběru pouze části oběda se účtuje plná cena oběda,</w:t>
      </w:r>
    </w:p>
    <w:p w14:paraId="07855D14" w14:textId="77777777" w:rsidR="00074EA9" w:rsidRPr="00074EA9" w:rsidRDefault="00074EA9" w:rsidP="00074EA9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074EA9">
        <w:rPr>
          <w:sz w:val="24"/>
          <w:szCs w:val="24"/>
        </w:rPr>
        <w:t>školní jídelna poskytne žákovi nezbytnou pomoc při konzumaci, například podání příboru či asistenci u stolu,</w:t>
      </w:r>
    </w:p>
    <w:p w14:paraId="22508290" w14:textId="77777777" w:rsidR="00074EA9" w:rsidRPr="00074EA9" w:rsidRDefault="00074EA9" w:rsidP="00074EA9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074EA9">
        <w:rPr>
          <w:sz w:val="24"/>
          <w:szCs w:val="24"/>
        </w:rPr>
        <w:t xml:space="preserve">nezbytná pomoc nezahrnuje ohřev jídla, jeho uchování v lednici, mytí nádobí ani likvidaci zbytků vlastní stravy, </w:t>
      </w:r>
    </w:p>
    <w:p w14:paraId="05AD8DEE" w14:textId="77777777" w:rsidR="00074EA9" w:rsidRPr="00074EA9" w:rsidRDefault="00074EA9" w:rsidP="00074EA9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074EA9">
        <w:rPr>
          <w:sz w:val="24"/>
          <w:szCs w:val="24"/>
        </w:rPr>
        <w:t>žák nesmí nechat ochutnávat vlastní stravu dalším strávníkům,</w:t>
      </w:r>
    </w:p>
    <w:p w14:paraId="146D4D5D" w14:textId="7FFC04F9" w:rsidR="000C741A" w:rsidRPr="00074EA9" w:rsidRDefault="00074EA9" w:rsidP="00074EA9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074EA9">
        <w:rPr>
          <w:sz w:val="24"/>
          <w:szCs w:val="24"/>
        </w:rPr>
        <w:t>zákonný zástupce žáka zodpovídá za bezpečnost a zdravotní nezávadnost vlastní donesené stravy.</w:t>
      </w:r>
    </w:p>
    <w:p w14:paraId="403D979E" w14:textId="77777777" w:rsidR="00611623" w:rsidRPr="007E34E5" w:rsidRDefault="00611623" w:rsidP="00611623">
      <w:pPr>
        <w:jc w:val="both"/>
        <w:rPr>
          <w:b/>
          <w:sz w:val="32"/>
          <w:szCs w:val="32"/>
          <w:u w:val="single"/>
        </w:rPr>
      </w:pPr>
      <w:r w:rsidRPr="00311BB1">
        <w:rPr>
          <w:b/>
          <w:sz w:val="32"/>
          <w:szCs w:val="32"/>
          <w:u w:val="single"/>
        </w:rPr>
        <w:lastRenderedPageBreak/>
        <w:t>6</w:t>
      </w:r>
      <w:r>
        <w:rPr>
          <w:b/>
          <w:sz w:val="32"/>
          <w:szCs w:val="32"/>
          <w:u w:val="single"/>
        </w:rPr>
        <w:t>.</w:t>
      </w:r>
      <w:r w:rsidRPr="00311BB1">
        <w:rPr>
          <w:b/>
          <w:sz w:val="32"/>
          <w:szCs w:val="32"/>
          <w:u w:val="single"/>
        </w:rPr>
        <w:t xml:space="preserve"> Podmínky zajištění bezpečnosti a ochrany zdraví žáků</w:t>
      </w:r>
      <w:r>
        <w:rPr>
          <w:b/>
          <w:sz w:val="32"/>
          <w:szCs w:val="32"/>
          <w:u w:val="single"/>
        </w:rPr>
        <w:t xml:space="preserve"> a jejich ochrany před sociálně patologickými jevy a před projevy diskriminace, nepřátelství nebo násilí.</w:t>
      </w:r>
    </w:p>
    <w:p w14:paraId="15EE5008" w14:textId="77777777" w:rsidR="00611623" w:rsidRPr="007E34E5" w:rsidRDefault="00611623" w:rsidP="00611623">
      <w:pPr>
        <w:pStyle w:val="Odstavecseseznamem"/>
        <w:rPr>
          <w:b/>
          <w:sz w:val="32"/>
          <w:szCs w:val="32"/>
          <w:u w:val="single"/>
        </w:rPr>
      </w:pPr>
    </w:p>
    <w:p w14:paraId="72810F41" w14:textId="77777777" w:rsidR="000C741A" w:rsidRDefault="00611623" w:rsidP="0061162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11BB1">
        <w:rPr>
          <w:sz w:val="24"/>
          <w:szCs w:val="24"/>
        </w:rPr>
        <w:t>žáci se řídí vnitřním řádem Š</w:t>
      </w:r>
      <w:r w:rsidR="000C741A">
        <w:rPr>
          <w:sz w:val="24"/>
          <w:szCs w:val="24"/>
        </w:rPr>
        <w:t>JV</w:t>
      </w:r>
      <w:r w:rsidRPr="00311BB1">
        <w:rPr>
          <w:sz w:val="24"/>
          <w:szCs w:val="24"/>
        </w:rPr>
        <w:t>, p</w:t>
      </w:r>
      <w:r>
        <w:rPr>
          <w:sz w:val="24"/>
          <w:szCs w:val="24"/>
        </w:rPr>
        <w:t>okyny zaměstnanců školy</w:t>
      </w:r>
      <w:r w:rsidR="000C741A">
        <w:rPr>
          <w:sz w:val="24"/>
          <w:szCs w:val="24"/>
        </w:rPr>
        <w:t xml:space="preserve"> a pracovnice ŠJV</w:t>
      </w:r>
    </w:p>
    <w:p w14:paraId="5C333456" w14:textId="28A59D42" w:rsidR="00611623" w:rsidRPr="00311BB1" w:rsidRDefault="000C741A" w:rsidP="0061162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11623" w:rsidRPr="00311BB1">
        <w:rPr>
          <w:sz w:val="24"/>
          <w:szCs w:val="24"/>
        </w:rPr>
        <w:t xml:space="preserve">ro maximální zajištění bezpečnosti a ochrany zdraví při konzumaci jídla je po celou dobu výdeje </w:t>
      </w:r>
      <w:r w:rsidR="00611623">
        <w:rPr>
          <w:sz w:val="24"/>
          <w:szCs w:val="24"/>
        </w:rPr>
        <w:t>obědů zajištěn v </w:t>
      </w:r>
      <w:r>
        <w:rPr>
          <w:sz w:val="24"/>
          <w:szCs w:val="24"/>
        </w:rPr>
        <w:t>ŠJV</w:t>
      </w:r>
      <w:r w:rsidR="00611623">
        <w:rPr>
          <w:sz w:val="24"/>
          <w:szCs w:val="24"/>
        </w:rPr>
        <w:t xml:space="preserve"> </w:t>
      </w:r>
      <w:r w:rsidR="002954C0">
        <w:rPr>
          <w:sz w:val="24"/>
          <w:szCs w:val="24"/>
        </w:rPr>
        <w:t xml:space="preserve">pedagogický </w:t>
      </w:r>
      <w:r w:rsidR="00611623">
        <w:rPr>
          <w:sz w:val="24"/>
          <w:szCs w:val="24"/>
        </w:rPr>
        <w:t>dohled</w:t>
      </w:r>
    </w:p>
    <w:p w14:paraId="336BADAC" w14:textId="474E62AA" w:rsidR="00611623" w:rsidRPr="00311BB1" w:rsidRDefault="00611623" w:rsidP="0061162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11BB1">
        <w:rPr>
          <w:sz w:val="24"/>
          <w:szCs w:val="24"/>
        </w:rPr>
        <w:t>svršky a tašky si žáci odkládají do vyhrazeného prosto</w:t>
      </w:r>
      <w:r w:rsidR="000C741A">
        <w:rPr>
          <w:sz w:val="24"/>
          <w:szCs w:val="24"/>
        </w:rPr>
        <w:t>r</w:t>
      </w:r>
      <w:r w:rsidRPr="00311BB1">
        <w:rPr>
          <w:sz w:val="24"/>
          <w:szCs w:val="24"/>
        </w:rPr>
        <w:t xml:space="preserve">u před </w:t>
      </w:r>
      <w:r>
        <w:rPr>
          <w:sz w:val="24"/>
          <w:szCs w:val="24"/>
        </w:rPr>
        <w:t>výdejnou</w:t>
      </w:r>
      <w:r w:rsidR="00191D55">
        <w:rPr>
          <w:sz w:val="24"/>
          <w:szCs w:val="24"/>
        </w:rPr>
        <w:t xml:space="preserve">, </w:t>
      </w:r>
      <w:r w:rsidRPr="00311BB1">
        <w:rPr>
          <w:sz w:val="24"/>
          <w:szCs w:val="24"/>
        </w:rPr>
        <w:t>Š</w:t>
      </w:r>
      <w:r>
        <w:rPr>
          <w:sz w:val="24"/>
          <w:szCs w:val="24"/>
        </w:rPr>
        <w:t>JV</w:t>
      </w:r>
      <w:r w:rsidRPr="00311BB1">
        <w:rPr>
          <w:sz w:val="24"/>
          <w:szCs w:val="24"/>
        </w:rPr>
        <w:t xml:space="preserve"> neručí za cennosti odložené v prostoru před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školní </w:t>
      </w:r>
      <w:r w:rsidRPr="00311BB1">
        <w:rPr>
          <w:sz w:val="24"/>
          <w:szCs w:val="24"/>
        </w:rPr>
        <w:t xml:space="preserve"> jídelnou</w:t>
      </w:r>
      <w:proofErr w:type="gramEnd"/>
      <w:r>
        <w:rPr>
          <w:sz w:val="24"/>
          <w:szCs w:val="24"/>
        </w:rPr>
        <w:t xml:space="preserve"> - výdejnou</w:t>
      </w:r>
    </w:p>
    <w:p w14:paraId="44F25E93" w14:textId="77777777" w:rsidR="00611623" w:rsidRPr="00311BB1" w:rsidRDefault="00611623" w:rsidP="0061162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prostoru Š</w:t>
      </w:r>
      <w:r w:rsidRPr="00311BB1">
        <w:rPr>
          <w:sz w:val="24"/>
          <w:szCs w:val="24"/>
        </w:rPr>
        <w:t>J</w:t>
      </w:r>
      <w:r>
        <w:rPr>
          <w:sz w:val="24"/>
          <w:szCs w:val="24"/>
        </w:rPr>
        <w:t>V</w:t>
      </w:r>
      <w:r w:rsidRPr="00311BB1">
        <w:rPr>
          <w:sz w:val="24"/>
          <w:szCs w:val="24"/>
        </w:rPr>
        <w:t xml:space="preserve"> není povolen přístup osobám, které se v ŠJ</w:t>
      </w:r>
      <w:r>
        <w:rPr>
          <w:sz w:val="24"/>
          <w:szCs w:val="24"/>
        </w:rPr>
        <w:t>V</w:t>
      </w:r>
      <w:r w:rsidRPr="00311BB1">
        <w:rPr>
          <w:sz w:val="24"/>
          <w:szCs w:val="24"/>
        </w:rPr>
        <w:t xml:space="preserve"> nestravují</w:t>
      </w:r>
    </w:p>
    <w:p w14:paraId="212304FF" w14:textId="77777777" w:rsidR="000C741A" w:rsidRDefault="00611623" w:rsidP="0061162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11BB1">
        <w:rPr>
          <w:sz w:val="24"/>
          <w:szCs w:val="24"/>
        </w:rPr>
        <w:t>v ŠJ</w:t>
      </w:r>
      <w:r>
        <w:rPr>
          <w:sz w:val="24"/>
          <w:szCs w:val="24"/>
        </w:rPr>
        <w:t>V</w:t>
      </w:r>
      <w:r w:rsidRPr="00311BB1">
        <w:rPr>
          <w:sz w:val="24"/>
          <w:szCs w:val="24"/>
        </w:rPr>
        <w:t xml:space="preserve"> je denně zajišťován úkl</w:t>
      </w:r>
      <w:r w:rsidR="000C741A">
        <w:rPr>
          <w:sz w:val="24"/>
          <w:szCs w:val="24"/>
        </w:rPr>
        <w:t>id před zahájením výdeje jídel</w:t>
      </w:r>
    </w:p>
    <w:p w14:paraId="57836B13" w14:textId="03C90FBF" w:rsidR="00611623" w:rsidRDefault="000C741A" w:rsidP="0061162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611623" w:rsidRPr="00311BB1">
        <w:rPr>
          <w:sz w:val="24"/>
          <w:szCs w:val="24"/>
        </w:rPr>
        <w:t xml:space="preserve">imořádný úklid během výdejní doby (rozbití nádobí, rozlití nápoje </w:t>
      </w:r>
      <w:proofErr w:type="gramStart"/>
      <w:r w:rsidR="00611623" w:rsidRPr="00311BB1">
        <w:rPr>
          <w:sz w:val="24"/>
          <w:szCs w:val="24"/>
        </w:rPr>
        <w:t>aj.)zajišťuj</w:t>
      </w:r>
      <w:r w:rsidR="0034037E">
        <w:rPr>
          <w:sz w:val="24"/>
          <w:szCs w:val="24"/>
        </w:rPr>
        <w:t>e</w:t>
      </w:r>
      <w:proofErr w:type="gramEnd"/>
      <w:r w:rsidR="0034037E">
        <w:rPr>
          <w:sz w:val="24"/>
          <w:szCs w:val="24"/>
        </w:rPr>
        <w:t xml:space="preserve"> </w:t>
      </w:r>
      <w:r w:rsidR="00611623" w:rsidRPr="00311BB1">
        <w:rPr>
          <w:sz w:val="24"/>
          <w:szCs w:val="24"/>
        </w:rPr>
        <w:t>pracovnice Š</w:t>
      </w:r>
      <w:r>
        <w:rPr>
          <w:sz w:val="24"/>
          <w:szCs w:val="24"/>
        </w:rPr>
        <w:t>JV ve spolupráci s vychovatelkou</w:t>
      </w:r>
      <w:r w:rsidR="00611623" w:rsidRPr="00311BB1">
        <w:rPr>
          <w:sz w:val="24"/>
          <w:szCs w:val="24"/>
        </w:rPr>
        <w:t xml:space="preserve"> ŠD, pedagogy a a</w:t>
      </w:r>
      <w:r w:rsidR="00611623">
        <w:rPr>
          <w:sz w:val="24"/>
          <w:szCs w:val="24"/>
        </w:rPr>
        <w:t>ktuálními účastníky</w:t>
      </w:r>
    </w:p>
    <w:p w14:paraId="67AF99D5" w14:textId="77777777" w:rsidR="00611623" w:rsidRPr="00311BB1" w:rsidRDefault="00611623" w:rsidP="0061162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11BB1">
        <w:rPr>
          <w:sz w:val="24"/>
          <w:szCs w:val="24"/>
        </w:rPr>
        <w:t xml:space="preserve">žáci, kteří se během obědů chovají nevhodně, budou vykázáni mimo </w:t>
      </w:r>
      <w:r w:rsidR="00DE1F88">
        <w:rPr>
          <w:sz w:val="24"/>
          <w:szCs w:val="24"/>
        </w:rPr>
        <w:t>ŠJV</w:t>
      </w:r>
      <w:r w:rsidRPr="00311BB1">
        <w:rPr>
          <w:sz w:val="24"/>
          <w:szCs w:val="24"/>
        </w:rPr>
        <w:t xml:space="preserve"> a strava jim bude podána jako posledním</w:t>
      </w:r>
    </w:p>
    <w:p w14:paraId="56AD69BA" w14:textId="77777777" w:rsidR="00611623" w:rsidRPr="00311BB1" w:rsidRDefault="00611623" w:rsidP="00611623">
      <w:pPr>
        <w:pStyle w:val="Odstavecseseznamem"/>
        <w:jc w:val="both"/>
        <w:rPr>
          <w:sz w:val="24"/>
          <w:szCs w:val="24"/>
        </w:rPr>
      </w:pPr>
    </w:p>
    <w:p w14:paraId="55BDED3E" w14:textId="77777777" w:rsidR="00611623" w:rsidRDefault="00611623" w:rsidP="00611623">
      <w:pPr>
        <w:pStyle w:val="Odstavecseseznamem"/>
        <w:jc w:val="both"/>
      </w:pPr>
    </w:p>
    <w:p w14:paraId="72435A35" w14:textId="77777777" w:rsidR="00611623" w:rsidRDefault="00611623" w:rsidP="00611623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7.</w:t>
      </w:r>
      <w:r w:rsidRPr="007E34E5">
        <w:rPr>
          <w:b/>
          <w:sz w:val="32"/>
          <w:szCs w:val="32"/>
          <w:u w:val="single"/>
        </w:rPr>
        <w:t xml:space="preserve"> Podmínky zacházení s majetkem školy, školského zařízení ze strany žáků</w:t>
      </w:r>
    </w:p>
    <w:p w14:paraId="1CE898AB" w14:textId="77777777" w:rsidR="00611623" w:rsidRPr="007E34E5" w:rsidRDefault="00611623" w:rsidP="00611623">
      <w:pPr>
        <w:jc w:val="both"/>
      </w:pPr>
    </w:p>
    <w:p w14:paraId="2235A3E0" w14:textId="77777777" w:rsidR="00611623" w:rsidRPr="00311BB1" w:rsidRDefault="00611623" w:rsidP="0061162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11BB1">
        <w:rPr>
          <w:sz w:val="24"/>
          <w:szCs w:val="24"/>
        </w:rPr>
        <w:t xml:space="preserve">žáci jsou povinni chovat se při stravování ohleduplně, v souladu s hygienickými a společenskými pravidly při stolování </w:t>
      </w:r>
      <w:proofErr w:type="gramStart"/>
      <w:r w:rsidRPr="00311BB1">
        <w:rPr>
          <w:sz w:val="24"/>
          <w:szCs w:val="24"/>
        </w:rPr>
        <w:t>v</w:t>
      </w:r>
      <w:r>
        <w:rPr>
          <w:sz w:val="24"/>
          <w:szCs w:val="24"/>
        </w:rPr>
        <w:t>e  školní</w:t>
      </w:r>
      <w:proofErr w:type="gramEnd"/>
      <w:r w:rsidR="00DE1F88">
        <w:rPr>
          <w:sz w:val="24"/>
          <w:szCs w:val="24"/>
        </w:rPr>
        <w:t xml:space="preserve"> jídelně </w:t>
      </w:r>
      <w:proofErr w:type="gramStart"/>
      <w:r w:rsidR="00DE1F88">
        <w:rPr>
          <w:sz w:val="24"/>
          <w:szCs w:val="24"/>
        </w:rPr>
        <w:t>-</w:t>
      </w:r>
      <w:r>
        <w:rPr>
          <w:sz w:val="24"/>
          <w:szCs w:val="24"/>
        </w:rPr>
        <w:t xml:space="preserve">  výdejně</w:t>
      </w:r>
      <w:proofErr w:type="gramEnd"/>
      <w:r w:rsidRPr="00311BB1">
        <w:rPr>
          <w:sz w:val="24"/>
          <w:szCs w:val="24"/>
        </w:rPr>
        <w:t xml:space="preserve"> a dodržovat podmínky šetrného zacházení s majetkem školy</w:t>
      </w:r>
    </w:p>
    <w:p w14:paraId="7EDC9459" w14:textId="77777777" w:rsidR="00611623" w:rsidRPr="00311BB1" w:rsidRDefault="00611623" w:rsidP="0061162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11BB1">
        <w:rPr>
          <w:sz w:val="24"/>
          <w:szCs w:val="24"/>
        </w:rPr>
        <w:t>žáci používají zařízení ŠJ</w:t>
      </w:r>
      <w:r>
        <w:rPr>
          <w:sz w:val="24"/>
          <w:szCs w:val="24"/>
        </w:rPr>
        <w:t>V</w:t>
      </w:r>
      <w:r w:rsidRPr="00311BB1">
        <w:rPr>
          <w:sz w:val="24"/>
          <w:szCs w:val="24"/>
        </w:rPr>
        <w:t xml:space="preserve"> pouze za účelem stravování, bez souhlasu </w:t>
      </w:r>
      <w:r>
        <w:rPr>
          <w:sz w:val="24"/>
          <w:szCs w:val="24"/>
        </w:rPr>
        <w:t>pracovnice</w:t>
      </w:r>
      <w:r w:rsidRPr="00311BB1">
        <w:rPr>
          <w:sz w:val="24"/>
          <w:szCs w:val="24"/>
        </w:rPr>
        <w:t xml:space="preserve"> ŠJ</w:t>
      </w:r>
      <w:r>
        <w:rPr>
          <w:sz w:val="24"/>
          <w:szCs w:val="24"/>
        </w:rPr>
        <w:t>V</w:t>
      </w:r>
      <w:r w:rsidRPr="00311BB1">
        <w:rPr>
          <w:sz w:val="24"/>
          <w:szCs w:val="24"/>
        </w:rPr>
        <w:t xml:space="preserve"> nesmí strávníci vynášet z jídelny inventář ŠJ</w:t>
      </w:r>
      <w:r>
        <w:rPr>
          <w:sz w:val="24"/>
          <w:szCs w:val="24"/>
        </w:rPr>
        <w:t>V</w:t>
      </w:r>
      <w:r w:rsidRPr="00311BB1">
        <w:rPr>
          <w:sz w:val="24"/>
          <w:szCs w:val="24"/>
        </w:rPr>
        <w:t xml:space="preserve"> (např. talíře, příbory, skleničky…),</w:t>
      </w:r>
    </w:p>
    <w:p w14:paraId="6F342193" w14:textId="50221319" w:rsidR="00611623" w:rsidRDefault="00611623" w:rsidP="0061162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11BB1">
        <w:rPr>
          <w:sz w:val="24"/>
          <w:szCs w:val="24"/>
        </w:rPr>
        <w:t>škodu na majetku Š</w:t>
      </w:r>
      <w:r w:rsidR="00DE1F88">
        <w:rPr>
          <w:sz w:val="24"/>
          <w:szCs w:val="24"/>
        </w:rPr>
        <w:t>JV</w:t>
      </w:r>
      <w:r w:rsidRPr="00311BB1">
        <w:rPr>
          <w:sz w:val="24"/>
          <w:szCs w:val="24"/>
        </w:rPr>
        <w:t>, kterou způsobí žák i kterýkoli jiný strávník</w:t>
      </w:r>
      <w:r w:rsidR="00B87EB6">
        <w:rPr>
          <w:sz w:val="24"/>
          <w:szCs w:val="24"/>
        </w:rPr>
        <w:t>,</w:t>
      </w:r>
      <w:r w:rsidRPr="00311BB1">
        <w:rPr>
          <w:sz w:val="24"/>
          <w:szCs w:val="24"/>
        </w:rPr>
        <w:t xml:space="preserve"> je povinnost uhradit v plné výši (za žáka tak učiní zákonný zástupce).</w:t>
      </w:r>
    </w:p>
    <w:p w14:paraId="3DF8FF5C" w14:textId="77777777" w:rsidR="00E1629C" w:rsidRDefault="00E1629C" w:rsidP="00E1629C">
      <w:pPr>
        <w:jc w:val="both"/>
        <w:rPr>
          <w:sz w:val="24"/>
          <w:szCs w:val="24"/>
        </w:rPr>
      </w:pPr>
    </w:p>
    <w:p w14:paraId="1469491C" w14:textId="77777777" w:rsidR="00E1629C" w:rsidRDefault="00E1629C" w:rsidP="00E1629C">
      <w:pPr>
        <w:jc w:val="both"/>
        <w:rPr>
          <w:b/>
          <w:sz w:val="32"/>
          <w:szCs w:val="32"/>
          <w:u w:val="single"/>
        </w:rPr>
      </w:pPr>
      <w:r w:rsidRPr="00E1629C">
        <w:rPr>
          <w:b/>
          <w:sz w:val="32"/>
          <w:szCs w:val="32"/>
          <w:u w:val="single"/>
        </w:rPr>
        <w:t xml:space="preserve">8. </w:t>
      </w:r>
      <w:r>
        <w:rPr>
          <w:b/>
          <w:sz w:val="32"/>
          <w:szCs w:val="32"/>
          <w:u w:val="single"/>
        </w:rPr>
        <w:t xml:space="preserve">Závěrečná </w:t>
      </w:r>
      <w:r w:rsidRPr="00E1629C">
        <w:rPr>
          <w:b/>
          <w:sz w:val="32"/>
          <w:szCs w:val="32"/>
          <w:u w:val="single"/>
        </w:rPr>
        <w:t>ustanovení</w:t>
      </w:r>
    </w:p>
    <w:p w14:paraId="2ECCE653" w14:textId="77777777" w:rsidR="00E1629C" w:rsidRDefault="00E1629C" w:rsidP="00E1629C">
      <w:pPr>
        <w:rPr>
          <w:szCs w:val="24"/>
        </w:rPr>
      </w:pPr>
    </w:p>
    <w:p w14:paraId="05ACDA9E" w14:textId="77777777" w:rsidR="00E1629C" w:rsidRPr="00E1629C" w:rsidRDefault="00E1629C" w:rsidP="00E1629C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E1629C">
        <w:rPr>
          <w:sz w:val="24"/>
          <w:szCs w:val="24"/>
        </w:rPr>
        <w:t xml:space="preserve">Kontrolou provádění ustanovení této směrnice je statutárním orgánem školy pověřen zaměstnanec: </w:t>
      </w:r>
      <w:r>
        <w:rPr>
          <w:sz w:val="24"/>
          <w:szCs w:val="24"/>
        </w:rPr>
        <w:t>Mgr. Stanislava Stašková</w:t>
      </w:r>
    </w:p>
    <w:p w14:paraId="534B986B" w14:textId="77777777" w:rsidR="00E1629C" w:rsidRPr="00E1629C" w:rsidRDefault="00E1629C" w:rsidP="00E1629C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E1629C">
        <w:rPr>
          <w:sz w:val="24"/>
          <w:szCs w:val="24"/>
        </w:rPr>
        <w:t>kontrolách provádí písemné záznamy</w:t>
      </w:r>
    </w:p>
    <w:p w14:paraId="1623237B" w14:textId="77777777" w:rsidR="00E1629C" w:rsidRDefault="00E1629C" w:rsidP="00E1629C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E1629C">
        <w:rPr>
          <w:sz w:val="24"/>
          <w:szCs w:val="24"/>
        </w:rPr>
        <w:t xml:space="preserve">Zrušuje se předchozí znění této směrnice. </w:t>
      </w:r>
    </w:p>
    <w:p w14:paraId="5D14DAA8" w14:textId="2879E6FB" w:rsidR="00E1629C" w:rsidRPr="00E1629C" w:rsidRDefault="00E1629C" w:rsidP="00E1629C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E1629C">
        <w:rPr>
          <w:sz w:val="24"/>
          <w:szCs w:val="24"/>
        </w:rPr>
        <w:t xml:space="preserve">Směrnice nabývá platnosti dnem </w:t>
      </w:r>
      <w:r w:rsidR="0066011C">
        <w:rPr>
          <w:sz w:val="24"/>
          <w:szCs w:val="24"/>
        </w:rPr>
        <w:t>0</w:t>
      </w:r>
      <w:r w:rsidR="00A74560">
        <w:rPr>
          <w:sz w:val="24"/>
          <w:szCs w:val="24"/>
        </w:rPr>
        <w:t>1</w:t>
      </w:r>
      <w:r w:rsidR="0066011C">
        <w:rPr>
          <w:sz w:val="24"/>
          <w:szCs w:val="24"/>
        </w:rPr>
        <w:t>. 09. 202</w:t>
      </w:r>
      <w:r w:rsidR="00A74560">
        <w:rPr>
          <w:sz w:val="24"/>
          <w:szCs w:val="24"/>
        </w:rPr>
        <w:t>5</w:t>
      </w:r>
    </w:p>
    <w:p w14:paraId="2B8EBC47" w14:textId="3C5494C9" w:rsidR="00AF6A73" w:rsidRPr="00DA5107" w:rsidRDefault="00E1629C" w:rsidP="00DA5107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E1629C">
        <w:rPr>
          <w:sz w:val="24"/>
          <w:szCs w:val="24"/>
        </w:rPr>
        <w:t xml:space="preserve">Směrnice nabývá účinnosti dnem </w:t>
      </w:r>
      <w:r w:rsidR="0066011C">
        <w:rPr>
          <w:sz w:val="24"/>
          <w:szCs w:val="24"/>
        </w:rPr>
        <w:t>0</w:t>
      </w:r>
      <w:r w:rsidR="00A74560">
        <w:rPr>
          <w:sz w:val="24"/>
          <w:szCs w:val="24"/>
        </w:rPr>
        <w:t>1</w:t>
      </w:r>
      <w:r w:rsidR="0066011C">
        <w:rPr>
          <w:sz w:val="24"/>
          <w:szCs w:val="24"/>
        </w:rPr>
        <w:t>. 09. 20</w:t>
      </w:r>
      <w:r w:rsidR="00A74560">
        <w:rPr>
          <w:sz w:val="24"/>
          <w:szCs w:val="24"/>
        </w:rPr>
        <w:t>25</w:t>
      </w:r>
    </w:p>
    <w:p w14:paraId="462A8842" w14:textId="77777777" w:rsidR="00AF6A73" w:rsidRDefault="00AF6A73" w:rsidP="00611623">
      <w:pPr>
        <w:pStyle w:val="Odstavecseseznamem"/>
        <w:jc w:val="both"/>
      </w:pPr>
    </w:p>
    <w:p w14:paraId="7E763E3D" w14:textId="77777777" w:rsidR="00074EA9" w:rsidRDefault="00074EA9" w:rsidP="00DA5107">
      <w:pPr>
        <w:pStyle w:val="Odstavecseseznamem"/>
        <w:jc w:val="right"/>
        <w:rPr>
          <w:sz w:val="24"/>
          <w:szCs w:val="24"/>
        </w:rPr>
      </w:pPr>
    </w:p>
    <w:p w14:paraId="131AC60C" w14:textId="77777777" w:rsidR="00074EA9" w:rsidRDefault="00074EA9" w:rsidP="00DA5107">
      <w:pPr>
        <w:pStyle w:val="Odstavecseseznamem"/>
        <w:jc w:val="right"/>
        <w:rPr>
          <w:sz w:val="24"/>
          <w:szCs w:val="24"/>
        </w:rPr>
      </w:pPr>
    </w:p>
    <w:p w14:paraId="483E81A7" w14:textId="77777777" w:rsidR="00074EA9" w:rsidRDefault="00074EA9" w:rsidP="00DA5107">
      <w:pPr>
        <w:pStyle w:val="Odstavecseseznamem"/>
        <w:jc w:val="right"/>
        <w:rPr>
          <w:sz w:val="24"/>
          <w:szCs w:val="24"/>
        </w:rPr>
      </w:pPr>
    </w:p>
    <w:p w14:paraId="34CC11E4" w14:textId="77777777" w:rsidR="00074EA9" w:rsidRDefault="00074EA9" w:rsidP="00DA5107">
      <w:pPr>
        <w:pStyle w:val="Odstavecseseznamem"/>
        <w:jc w:val="right"/>
        <w:rPr>
          <w:sz w:val="24"/>
          <w:szCs w:val="24"/>
        </w:rPr>
      </w:pPr>
    </w:p>
    <w:p w14:paraId="3FA2356D" w14:textId="77777777" w:rsidR="00074EA9" w:rsidRDefault="00074EA9" w:rsidP="00DA5107">
      <w:pPr>
        <w:pStyle w:val="Odstavecseseznamem"/>
        <w:jc w:val="right"/>
        <w:rPr>
          <w:sz w:val="24"/>
          <w:szCs w:val="24"/>
        </w:rPr>
      </w:pPr>
    </w:p>
    <w:p w14:paraId="73349E44" w14:textId="13D7248F" w:rsidR="00AF6A73" w:rsidRDefault="00611623" w:rsidP="00DA5107">
      <w:pPr>
        <w:pStyle w:val="Odstavecseseznamem"/>
        <w:jc w:val="right"/>
        <w:rPr>
          <w:rFonts w:eastAsiaTheme="minorHAnsi"/>
          <w:sz w:val="24"/>
          <w:szCs w:val="24"/>
          <w:lang w:eastAsia="en-US"/>
        </w:rPr>
      </w:pPr>
      <w:r w:rsidRPr="00DE1F88">
        <w:rPr>
          <w:sz w:val="24"/>
          <w:szCs w:val="24"/>
        </w:rPr>
        <w:t xml:space="preserve">                                                                              </w:t>
      </w:r>
      <w:r w:rsidR="00DE1F88" w:rsidRPr="00DE1F88">
        <w:rPr>
          <w:sz w:val="24"/>
          <w:szCs w:val="24"/>
        </w:rPr>
        <w:t>Mgr</w:t>
      </w:r>
      <w:r w:rsidR="00772E13">
        <w:rPr>
          <w:sz w:val="24"/>
          <w:szCs w:val="24"/>
        </w:rPr>
        <w:t>. Milena Boková, ředitelka ško</w:t>
      </w:r>
      <w:r w:rsidR="00DA5107">
        <w:rPr>
          <w:sz w:val="24"/>
          <w:szCs w:val="24"/>
        </w:rPr>
        <w:t>ly</w:t>
      </w:r>
    </w:p>
    <w:p w14:paraId="11761593" w14:textId="77777777" w:rsidR="006E0D15" w:rsidRDefault="006E0D15" w:rsidP="00A74AC2">
      <w:pPr>
        <w:rPr>
          <w:rFonts w:eastAsiaTheme="minorHAnsi"/>
          <w:sz w:val="24"/>
          <w:szCs w:val="24"/>
          <w:lang w:eastAsia="en-US"/>
        </w:rPr>
      </w:pPr>
    </w:p>
    <w:p w14:paraId="61A0C5D1" w14:textId="77777777" w:rsidR="00074EA9" w:rsidRDefault="00074EA9" w:rsidP="00A74AC2">
      <w:pPr>
        <w:rPr>
          <w:rFonts w:eastAsiaTheme="minorHAnsi"/>
          <w:sz w:val="24"/>
          <w:szCs w:val="24"/>
          <w:lang w:eastAsia="en-US"/>
        </w:rPr>
      </w:pPr>
    </w:p>
    <w:p w14:paraId="6011F108" w14:textId="77777777" w:rsidR="00074EA9" w:rsidRDefault="00074EA9" w:rsidP="00A74AC2">
      <w:pPr>
        <w:rPr>
          <w:rFonts w:eastAsiaTheme="minorHAnsi"/>
          <w:sz w:val="24"/>
          <w:szCs w:val="24"/>
          <w:lang w:eastAsia="en-US"/>
        </w:rPr>
      </w:pPr>
    </w:p>
    <w:p w14:paraId="045C200A" w14:textId="77777777" w:rsidR="00074EA9" w:rsidRDefault="00074EA9" w:rsidP="00A74AC2">
      <w:pPr>
        <w:rPr>
          <w:rFonts w:eastAsiaTheme="minorHAnsi"/>
          <w:sz w:val="24"/>
          <w:szCs w:val="24"/>
          <w:lang w:eastAsia="en-US"/>
        </w:rPr>
      </w:pPr>
    </w:p>
    <w:p w14:paraId="5D168FF1" w14:textId="77777777" w:rsidR="00074EA9" w:rsidRDefault="00074EA9" w:rsidP="00A74AC2">
      <w:pPr>
        <w:rPr>
          <w:rFonts w:eastAsiaTheme="minorHAnsi"/>
          <w:sz w:val="24"/>
          <w:szCs w:val="24"/>
          <w:lang w:eastAsia="en-US"/>
        </w:rPr>
      </w:pPr>
    </w:p>
    <w:p w14:paraId="4B407CC6" w14:textId="5D45E2B1" w:rsidR="00A74AC2" w:rsidRPr="00A74AC2" w:rsidRDefault="00A74AC2" w:rsidP="00A74AC2">
      <w:pPr>
        <w:rPr>
          <w:rFonts w:eastAsiaTheme="minorHAnsi"/>
          <w:sz w:val="24"/>
          <w:szCs w:val="24"/>
          <w:lang w:eastAsia="en-US"/>
        </w:rPr>
      </w:pPr>
      <w:r w:rsidRPr="00A74AC2">
        <w:rPr>
          <w:rFonts w:eastAsiaTheme="minorHAnsi"/>
          <w:sz w:val="24"/>
          <w:szCs w:val="24"/>
          <w:lang w:eastAsia="en-US"/>
        </w:rPr>
        <w:lastRenderedPageBreak/>
        <w:t>Příloha č. 1</w:t>
      </w:r>
    </w:p>
    <w:p w14:paraId="03FF9392" w14:textId="77777777" w:rsidR="00A74AC2" w:rsidRPr="00A74AC2" w:rsidRDefault="00A74AC2" w:rsidP="00A74AC2">
      <w:pPr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814"/>
        <w:gridCol w:w="1811"/>
        <w:gridCol w:w="1812"/>
        <w:gridCol w:w="1811"/>
      </w:tblGrid>
      <w:tr w:rsidR="00A74AC2" w:rsidRPr="00A74AC2" w14:paraId="5DF28299" w14:textId="77777777" w:rsidTr="000A755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0122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Kategorie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5EEE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Finanční normativ</w:t>
            </w:r>
          </w:p>
          <w:p w14:paraId="44938164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Kč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A441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Mzdové náklady</w:t>
            </w:r>
          </w:p>
          <w:p w14:paraId="10C54408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A864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Věcné náklady</w:t>
            </w:r>
          </w:p>
          <w:p w14:paraId="0B7BFB18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7773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Celkem</w:t>
            </w:r>
          </w:p>
          <w:p w14:paraId="2C5F454E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Kč</w:t>
            </w:r>
          </w:p>
        </w:tc>
      </w:tr>
      <w:tr w:rsidR="00A74AC2" w:rsidRPr="00A74AC2" w14:paraId="3E666CD9" w14:textId="77777777" w:rsidTr="000A755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0970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F012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A8F8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2868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F06E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0</w:t>
            </w:r>
          </w:p>
        </w:tc>
      </w:tr>
      <w:tr w:rsidR="00A74AC2" w:rsidRPr="00A74AC2" w14:paraId="560FB5D4" w14:textId="77777777" w:rsidTr="000A755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A635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II.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363D" w14:textId="247D6904" w:rsidR="00A74AC2" w:rsidRPr="00A74AC2" w:rsidRDefault="006E0D15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="0064025C">
              <w:rPr>
                <w:b/>
                <w:bCs/>
                <w:szCs w:val="24"/>
              </w:rPr>
              <w:t>8</w:t>
            </w:r>
            <w:r>
              <w:rPr>
                <w:b/>
                <w:bCs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AD15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E030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57F2" w14:textId="7EF2CA7B" w:rsidR="00A74AC2" w:rsidRPr="00A74AC2" w:rsidRDefault="006E0D15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="0064025C">
              <w:rPr>
                <w:b/>
                <w:bCs/>
                <w:szCs w:val="24"/>
              </w:rPr>
              <w:t>8</w:t>
            </w:r>
            <w:r>
              <w:rPr>
                <w:b/>
                <w:bCs/>
                <w:szCs w:val="24"/>
              </w:rPr>
              <w:t>,00</w:t>
            </w:r>
          </w:p>
        </w:tc>
      </w:tr>
      <w:tr w:rsidR="00A74AC2" w:rsidRPr="00A74AC2" w14:paraId="61949D11" w14:textId="77777777" w:rsidTr="000A755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7AD4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III.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F7AC" w14:textId="5FBCE142" w:rsidR="00A74AC2" w:rsidRPr="00A74AC2" w:rsidRDefault="0064025C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40</w:t>
            </w:r>
            <w:r w:rsidR="006E0D15">
              <w:rPr>
                <w:b/>
                <w:bCs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6777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FBE0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8A55" w14:textId="1AC2DF83" w:rsidR="00A74AC2" w:rsidRPr="00A74AC2" w:rsidRDefault="0064025C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40</w:t>
            </w:r>
            <w:r w:rsidR="006E0D15">
              <w:rPr>
                <w:b/>
                <w:bCs/>
                <w:szCs w:val="24"/>
              </w:rPr>
              <w:t>,00</w:t>
            </w:r>
          </w:p>
        </w:tc>
      </w:tr>
      <w:tr w:rsidR="00A74AC2" w:rsidRPr="00A74AC2" w14:paraId="381D9938" w14:textId="77777777" w:rsidTr="000A755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8C3D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CBB0" w14:textId="27B1C66B" w:rsidR="00A74AC2" w:rsidRPr="00A74AC2" w:rsidRDefault="006E0D15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  <w:r w:rsidR="00692BE4">
              <w:rPr>
                <w:b/>
                <w:bCs/>
                <w:szCs w:val="24"/>
              </w:rPr>
              <w:t>6</w:t>
            </w:r>
            <w:r>
              <w:rPr>
                <w:b/>
                <w:bCs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FC60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B5C2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A6DF" w14:textId="5FA4826E" w:rsidR="00A74AC2" w:rsidRPr="00A74AC2" w:rsidRDefault="006E0D15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  <w:r w:rsidR="00692BE4">
              <w:rPr>
                <w:b/>
                <w:bCs/>
                <w:szCs w:val="24"/>
              </w:rPr>
              <w:t>6</w:t>
            </w:r>
            <w:r>
              <w:rPr>
                <w:b/>
                <w:bCs/>
                <w:szCs w:val="24"/>
              </w:rPr>
              <w:t>,00</w:t>
            </w:r>
          </w:p>
        </w:tc>
      </w:tr>
    </w:tbl>
    <w:p w14:paraId="2B3B2873" w14:textId="77777777" w:rsidR="006E0D15" w:rsidRDefault="00A74AC2" w:rsidP="00A74AC2">
      <w:pPr>
        <w:jc w:val="both"/>
        <w:rPr>
          <w:b/>
          <w:bCs/>
          <w:szCs w:val="24"/>
        </w:rPr>
      </w:pPr>
      <w:r w:rsidRPr="00A74AC2">
        <w:rPr>
          <w:b/>
          <w:bCs/>
          <w:szCs w:val="24"/>
        </w:rPr>
        <w:t xml:space="preserve">     </w:t>
      </w:r>
    </w:p>
    <w:p w14:paraId="628BDBDF" w14:textId="7A265295" w:rsidR="00A74AC2" w:rsidRPr="00A74AC2" w:rsidRDefault="00A74AC2" w:rsidP="00A74AC2">
      <w:pPr>
        <w:jc w:val="both"/>
        <w:rPr>
          <w:b/>
          <w:bCs/>
          <w:szCs w:val="24"/>
        </w:rPr>
      </w:pPr>
      <w:r w:rsidRPr="00A74AC2">
        <w:rPr>
          <w:b/>
          <w:bCs/>
          <w:szCs w:val="24"/>
        </w:rPr>
        <w:t xml:space="preserve">                                                                                                                                       </w:t>
      </w:r>
    </w:p>
    <w:p w14:paraId="2A7EF4BF" w14:textId="77777777" w:rsidR="00A74AC2" w:rsidRPr="00A74AC2" w:rsidRDefault="00A74AC2" w:rsidP="00A74AC2">
      <w:pPr>
        <w:numPr>
          <w:ilvl w:val="0"/>
          <w:numId w:val="8"/>
        </w:numPr>
        <w:jc w:val="both"/>
        <w:rPr>
          <w:b/>
          <w:bCs/>
          <w:szCs w:val="24"/>
        </w:rPr>
      </w:pPr>
      <w:r w:rsidRPr="00A74AC2">
        <w:rPr>
          <w:b/>
          <w:bCs/>
          <w:szCs w:val="24"/>
        </w:rPr>
        <w:t>Oběd pro zaměstnance objednatele (závodní stravování)</w:t>
      </w:r>
    </w:p>
    <w:p w14:paraId="63800B17" w14:textId="77777777" w:rsidR="00A74AC2" w:rsidRPr="00A74AC2" w:rsidRDefault="00A74AC2" w:rsidP="00A74AC2">
      <w:pPr>
        <w:jc w:val="both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2090"/>
        <w:gridCol w:w="1811"/>
        <w:gridCol w:w="1949"/>
        <w:gridCol w:w="2015"/>
      </w:tblGrid>
      <w:tr w:rsidR="00A74AC2" w:rsidRPr="00A74AC2" w14:paraId="09D61203" w14:textId="77777777" w:rsidTr="003067CA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6B0A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Kategorie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37DF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Finanční normativ</w:t>
            </w:r>
          </w:p>
          <w:p w14:paraId="0F2D4CAB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Kč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E9C0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Mzdové náklady</w:t>
            </w:r>
          </w:p>
          <w:p w14:paraId="372E5C58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Kč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5D89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 xml:space="preserve">Věcné náklady </w:t>
            </w:r>
          </w:p>
          <w:p w14:paraId="7EA601C5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Kč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DAD4" w14:textId="77777777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 w:rsidRPr="00A74AC2">
              <w:rPr>
                <w:b/>
                <w:bCs/>
                <w:szCs w:val="24"/>
              </w:rPr>
              <w:t>Celkem Kč</w:t>
            </w:r>
          </w:p>
          <w:p w14:paraId="063DBF07" w14:textId="78C5F390" w:rsidR="00A74AC2" w:rsidRPr="00A74AC2" w:rsidRDefault="00A74AC2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3067CA" w:rsidRPr="00A74AC2" w14:paraId="684015FE" w14:textId="77777777" w:rsidTr="003067CA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5336" w14:textId="6CF2408E" w:rsidR="003067CA" w:rsidRPr="00A74AC2" w:rsidRDefault="003067CA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E234" w14:textId="5A41F562" w:rsidR="003067CA" w:rsidRPr="00A74AC2" w:rsidRDefault="003067CA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  <w:r w:rsidR="00692BE4">
              <w:rPr>
                <w:b/>
                <w:bCs/>
                <w:szCs w:val="24"/>
              </w:rPr>
              <w:t>8</w:t>
            </w:r>
            <w:r>
              <w:rPr>
                <w:b/>
                <w:bCs/>
                <w:szCs w:val="24"/>
              </w:rPr>
              <w:t>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EFCE" w14:textId="3AE30D98" w:rsidR="003067CA" w:rsidRPr="00A74AC2" w:rsidRDefault="002570C3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35,20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A90B" w14:textId="646BF9DF" w:rsidR="003067CA" w:rsidRPr="00A74AC2" w:rsidRDefault="003067CA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2570C3">
              <w:rPr>
                <w:b/>
                <w:bCs/>
                <w:szCs w:val="24"/>
              </w:rPr>
              <w:t>6,</w:t>
            </w:r>
            <w:r>
              <w:rPr>
                <w:b/>
                <w:bCs/>
                <w:szCs w:val="24"/>
              </w:rPr>
              <w:t>00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0AD4" w14:textId="59A77F75" w:rsidR="003067CA" w:rsidRPr="00A74AC2" w:rsidRDefault="00412B4B" w:rsidP="00A74AC2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100 (</w:t>
            </w:r>
            <w:proofErr w:type="spellStart"/>
            <w:r>
              <w:rPr>
                <w:b/>
                <w:bCs/>
                <w:szCs w:val="24"/>
              </w:rPr>
              <w:t>zaokr</w:t>
            </w:r>
            <w:proofErr w:type="spellEnd"/>
            <w:r>
              <w:rPr>
                <w:b/>
                <w:bCs/>
                <w:szCs w:val="24"/>
              </w:rPr>
              <w:t>.)</w:t>
            </w:r>
          </w:p>
        </w:tc>
      </w:tr>
    </w:tbl>
    <w:p w14:paraId="42DC208A" w14:textId="77777777" w:rsidR="00A74AC2" w:rsidRPr="00A74AC2" w:rsidRDefault="00A74AC2" w:rsidP="00A74AC2">
      <w:pPr>
        <w:jc w:val="both"/>
        <w:rPr>
          <w:b/>
          <w:bCs/>
          <w:szCs w:val="24"/>
        </w:rPr>
      </w:pPr>
    </w:p>
    <w:p w14:paraId="11D916F8" w14:textId="77777777" w:rsidR="00A74AC2" w:rsidRPr="00A74AC2" w:rsidRDefault="00A74AC2" w:rsidP="00A74AC2">
      <w:pPr>
        <w:jc w:val="both"/>
        <w:rPr>
          <w:b/>
          <w:bCs/>
          <w:szCs w:val="24"/>
        </w:rPr>
      </w:pPr>
    </w:p>
    <w:p w14:paraId="5052D8DF" w14:textId="77777777" w:rsidR="00A74AC2" w:rsidRPr="00A74AC2" w:rsidRDefault="00A74AC2" w:rsidP="00A74AC2">
      <w:pPr>
        <w:jc w:val="both"/>
        <w:rPr>
          <w:b/>
          <w:bCs/>
          <w:szCs w:val="24"/>
        </w:rPr>
      </w:pPr>
      <w:r w:rsidRPr="00A74AC2">
        <w:rPr>
          <w:b/>
          <w:bCs/>
          <w:szCs w:val="24"/>
        </w:rPr>
        <w:t xml:space="preserve">    Kategorie obědů se rozumí v souladu s vyhláškou o školním stravování:</w:t>
      </w:r>
    </w:p>
    <w:p w14:paraId="1556C65F" w14:textId="77777777" w:rsidR="00A74AC2" w:rsidRPr="00A74AC2" w:rsidRDefault="00A74AC2" w:rsidP="00A74AC2">
      <w:pPr>
        <w:jc w:val="both"/>
        <w:rPr>
          <w:b/>
          <w:bCs/>
          <w:szCs w:val="24"/>
        </w:rPr>
      </w:pPr>
      <w:r w:rsidRPr="00A74AC2">
        <w:rPr>
          <w:b/>
          <w:bCs/>
          <w:szCs w:val="24"/>
        </w:rPr>
        <w:t xml:space="preserve">    </w:t>
      </w:r>
      <w:proofErr w:type="gramStart"/>
      <w:r w:rsidRPr="00A74AC2">
        <w:rPr>
          <w:b/>
          <w:bCs/>
          <w:szCs w:val="24"/>
        </w:rPr>
        <w:t>Kategorie  I</w:t>
      </w:r>
      <w:proofErr w:type="gramEnd"/>
      <w:r w:rsidRPr="00A74AC2">
        <w:rPr>
          <w:b/>
          <w:bCs/>
          <w:szCs w:val="24"/>
        </w:rPr>
        <w:t xml:space="preserve"> – </w:t>
      </w:r>
      <w:proofErr w:type="gramStart"/>
      <w:r w:rsidRPr="00A74AC2">
        <w:rPr>
          <w:b/>
          <w:bCs/>
          <w:szCs w:val="24"/>
        </w:rPr>
        <w:t>strávníci  ve</w:t>
      </w:r>
      <w:proofErr w:type="gramEnd"/>
      <w:r w:rsidRPr="00A74AC2">
        <w:rPr>
          <w:b/>
          <w:bCs/>
          <w:szCs w:val="24"/>
        </w:rPr>
        <w:t xml:space="preserve"> věku </w:t>
      </w:r>
      <w:proofErr w:type="gramStart"/>
      <w:r w:rsidRPr="00A74AC2">
        <w:rPr>
          <w:b/>
          <w:bCs/>
          <w:szCs w:val="24"/>
        </w:rPr>
        <w:t>3 – 6</w:t>
      </w:r>
      <w:proofErr w:type="gramEnd"/>
      <w:r w:rsidRPr="00A74AC2">
        <w:rPr>
          <w:b/>
          <w:bCs/>
          <w:szCs w:val="24"/>
        </w:rPr>
        <w:t xml:space="preserve"> let</w:t>
      </w:r>
    </w:p>
    <w:p w14:paraId="3D04D871" w14:textId="77777777" w:rsidR="00A74AC2" w:rsidRPr="00A74AC2" w:rsidRDefault="00A74AC2" w:rsidP="00A74AC2">
      <w:pPr>
        <w:jc w:val="both"/>
        <w:rPr>
          <w:b/>
          <w:bCs/>
          <w:szCs w:val="24"/>
        </w:rPr>
      </w:pPr>
      <w:r w:rsidRPr="00A74AC2">
        <w:rPr>
          <w:b/>
          <w:bCs/>
          <w:szCs w:val="24"/>
        </w:rPr>
        <w:t xml:space="preserve">    Kategorie II – strávníci ve věku </w:t>
      </w:r>
      <w:proofErr w:type="gramStart"/>
      <w:r w:rsidRPr="00A74AC2">
        <w:rPr>
          <w:b/>
          <w:bCs/>
          <w:szCs w:val="24"/>
        </w:rPr>
        <w:t>7 –10</w:t>
      </w:r>
      <w:proofErr w:type="gramEnd"/>
      <w:r w:rsidRPr="00A74AC2">
        <w:rPr>
          <w:b/>
          <w:bCs/>
          <w:szCs w:val="24"/>
        </w:rPr>
        <w:t xml:space="preserve"> let</w:t>
      </w:r>
    </w:p>
    <w:p w14:paraId="7DF04E26" w14:textId="77777777" w:rsidR="00A74AC2" w:rsidRPr="00A74AC2" w:rsidRDefault="00A74AC2" w:rsidP="00A74AC2">
      <w:pPr>
        <w:jc w:val="both"/>
        <w:rPr>
          <w:b/>
          <w:bCs/>
          <w:szCs w:val="24"/>
        </w:rPr>
      </w:pPr>
      <w:r w:rsidRPr="00A74AC2">
        <w:rPr>
          <w:b/>
          <w:bCs/>
          <w:szCs w:val="24"/>
        </w:rPr>
        <w:t xml:space="preserve">    Kategorie III – strávníci ve věku </w:t>
      </w:r>
      <w:proofErr w:type="gramStart"/>
      <w:r w:rsidRPr="00A74AC2">
        <w:rPr>
          <w:b/>
          <w:bCs/>
          <w:szCs w:val="24"/>
        </w:rPr>
        <w:t>11 – 14</w:t>
      </w:r>
      <w:proofErr w:type="gramEnd"/>
      <w:r w:rsidRPr="00A74AC2">
        <w:rPr>
          <w:b/>
          <w:bCs/>
          <w:szCs w:val="24"/>
        </w:rPr>
        <w:t xml:space="preserve"> let</w:t>
      </w:r>
    </w:p>
    <w:p w14:paraId="06F3059D" w14:textId="77777777" w:rsidR="00A74AC2" w:rsidRPr="00A74AC2" w:rsidRDefault="00A74AC2" w:rsidP="00A74AC2">
      <w:pPr>
        <w:jc w:val="both"/>
        <w:rPr>
          <w:b/>
          <w:bCs/>
          <w:szCs w:val="24"/>
        </w:rPr>
      </w:pPr>
      <w:r w:rsidRPr="00A74AC2">
        <w:rPr>
          <w:b/>
          <w:bCs/>
          <w:szCs w:val="24"/>
        </w:rPr>
        <w:t xml:space="preserve">    Kategorie IV – </w:t>
      </w:r>
      <w:proofErr w:type="gramStart"/>
      <w:r w:rsidRPr="00A74AC2">
        <w:rPr>
          <w:b/>
          <w:bCs/>
          <w:szCs w:val="24"/>
        </w:rPr>
        <w:t>strávníci  15</w:t>
      </w:r>
      <w:proofErr w:type="gramEnd"/>
      <w:r w:rsidRPr="00A74AC2">
        <w:rPr>
          <w:b/>
          <w:bCs/>
          <w:szCs w:val="24"/>
        </w:rPr>
        <w:t xml:space="preserve"> a více let</w:t>
      </w:r>
    </w:p>
    <w:p w14:paraId="7242F3D0" w14:textId="281E27EF" w:rsidR="00A74AC2" w:rsidRDefault="00A74AC2" w:rsidP="00A74560">
      <w:pPr>
        <w:jc w:val="both"/>
      </w:pPr>
      <w:r w:rsidRPr="00A74AC2">
        <w:rPr>
          <w:b/>
          <w:bCs/>
          <w:szCs w:val="24"/>
        </w:rPr>
        <w:t xml:space="preserve">    Kategorie V – zaměstnanci škol</w:t>
      </w:r>
    </w:p>
    <w:sectPr w:rsidR="00A7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ADF"/>
    <w:multiLevelType w:val="hybridMultilevel"/>
    <w:tmpl w:val="D12AB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7C1C"/>
    <w:multiLevelType w:val="hybridMultilevel"/>
    <w:tmpl w:val="3762FE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EE4D29"/>
    <w:multiLevelType w:val="hybridMultilevel"/>
    <w:tmpl w:val="2892E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8639D"/>
    <w:multiLevelType w:val="multilevel"/>
    <w:tmpl w:val="73723FA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397218C4"/>
    <w:multiLevelType w:val="hybridMultilevel"/>
    <w:tmpl w:val="AB1CDB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858D3"/>
    <w:multiLevelType w:val="hybridMultilevel"/>
    <w:tmpl w:val="0ACA2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C4A8A"/>
    <w:multiLevelType w:val="hybridMultilevel"/>
    <w:tmpl w:val="BED8F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9D9"/>
    <w:multiLevelType w:val="hybridMultilevel"/>
    <w:tmpl w:val="AF18C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367B1"/>
    <w:multiLevelType w:val="hybridMultilevel"/>
    <w:tmpl w:val="8A626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57970"/>
    <w:multiLevelType w:val="hybridMultilevel"/>
    <w:tmpl w:val="B8EA790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BF6C55"/>
    <w:multiLevelType w:val="hybridMultilevel"/>
    <w:tmpl w:val="97D8BE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706E0"/>
    <w:multiLevelType w:val="hybridMultilevel"/>
    <w:tmpl w:val="81B8FF6A"/>
    <w:lvl w:ilvl="0" w:tplc="51FCB3E0">
      <w:start w:val="1"/>
      <w:numFmt w:val="lowerLetter"/>
      <w:lvlText w:val="%1)"/>
      <w:lvlJc w:val="left"/>
      <w:pPr>
        <w:ind w:left="720" w:hanging="360"/>
      </w:pPr>
    </w:lvl>
    <w:lvl w:ilvl="1" w:tplc="14E6435A">
      <w:start w:val="1"/>
      <w:numFmt w:val="lowerLetter"/>
      <w:lvlText w:val="%2."/>
      <w:lvlJc w:val="left"/>
      <w:pPr>
        <w:ind w:left="1440" w:hanging="360"/>
      </w:pPr>
    </w:lvl>
    <w:lvl w:ilvl="2" w:tplc="4580B1F4">
      <w:start w:val="1"/>
      <w:numFmt w:val="lowerRoman"/>
      <w:lvlText w:val="%3."/>
      <w:lvlJc w:val="right"/>
      <w:pPr>
        <w:ind w:left="2160" w:hanging="180"/>
      </w:pPr>
    </w:lvl>
    <w:lvl w:ilvl="3" w:tplc="66227EA2">
      <w:start w:val="1"/>
      <w:numFmt w:val="decimal"/>
      <w:lvlText w:val="%4."/>
      <w:lvlJc w:val="left"/>
      <w:pPr>
        <w:ind w:left="2880" w:hanging="360"/>
      </w:pPr>
    </w:lvl>
    <w:lvl w:ilvl="4" w:tplc="990CF340">
      <w:start w:val="1"/>
      <w:numFmt w:val="lowerLetter"/>
      <w:lvlText w:val="%5."/>
      <w:lvlJc w:val="left"/>
      <w:pPr>
        <w:ind w:left="3600" w:hanging="360"/>
      </w:pPr>
    </w:lvl>
    <w:lvl w:ilvl="5" w:tplc="83F00814">
      <w:start w:val="1"/>
      <w:numFmt w:val="lowerRoman"/>
      <w:lvlText w:val="%6."/>
      <w:lvlJc w:val="right"/>
      <w:pPr>
        <w:ind w:left="4320" w:hanging="180"/>
      </w:pPr>
    </w:lvl>
    <w:lvl w:ilvl="6" w:tplc="5C743C6C">
      <w:start w:val="1"/>
      <w:numFmt w:val="decimal"/>
      <w:lvlText w:val="%7."/>
      <w:lvlJc w:val="left"/>
      <w:pPr>
        <w:ind w:left="5040" w:hanging="360"/>
      </w:pPr>
    </w:lvl>
    <w:lvl w:ilvl="7" w:tplc="5C70A528">
      <w:start w:val="1"/>
      <w:numFmt w:val="lowerLetter"/>
      <w:lvlText w:val="%8."/>
      <w:lvlJc w:val="left"/>
      <w:pPr>
        <w:ind w:left="5760" w:hanging="360"/>
      </w:pPr>
    </w:lvl>
    <w:lvl w:ilvl="8" w:tplc="8DDCA8C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339A5"/>
    <w:multiLevelType w:val="hybridMultilevel"/>
    <w:tmpl w:val="7B2E1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627746">
    <w:abstractNumId w:val="10"/>
  </w:num>
  <w:num w:numId="2" w16cid:durableId="1165128688">
    <w:abstractNumId w:val="0"/>
  </w:num>
  <w:num w:numId="3" w16cid:durableId="917205352">
    <w:abstractNumId w:val="12"/>
  </w:num>
  <w:num w:numId="4" w16cid:durableId="986669345">
    <w:abstractNumId w:val="4"/>
  </w:num>
  <w:num w:numId="5" w16cid:durableId="1386029745">
    <w:abstractNumId w:val="2"/>
  </w:num>
  <w:num w:numId="6" w16cid:durableId="399794634">
    <w:abstractNumId w:val="7"/>
  </w:num>
  <w:num w:numId="7" w16cid:durableId="906452353">
    <w:abstractNumId w:val="6"/>
  </w:num>
  <w:num w:numId="8" w16cid:durableId="1877203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4679891">
    <w:abstractNumId w:val="3"/>
  </w:num>
  <w:num w:numId="10" w16cid:durableId="1712610419">
    <w:abstractNumId w:val="9"/>
  </w:num>
  <w:num w:numId="11" w16cid:durableId="454907011">
    <w:abstractNumId w:val="5"/>
  </w:num>
  <w:num w:numId="12" w16cid:durableId="628753318">
    <w:abstractNumId w:val="11"/>
  </w:num>
  <w:num w:numId="13" w16cid:durableId="12851411">
    <w:abstractNumId w:val="1"/>
  </w:num>
  <w:num w:numId="14" w16cid:durableId="19457713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623"/>
    <w:rsid w:val="00074EA9"/>
    <w:rsid w:val="000C741A"/>
    <w:rsid w:val="00102184"/>
    <w:rsid w:val="00191D55"/>
    <w:rsid w:val="0022721B"/>
    <w:rsid w:val="00235CC4"/>
    <w:rsid w:val="002570C3"/>
    <w:rsid w:val="00273883"/>
    <w:rsid w:val="002954C0"/>
    <w:rsid w:val="003067CA"/>
    <w:rsid w:val="0034037E"/>
    <w:rsid w:val="003E7711"/>
    <w:rsid w:val="00412B4B"/>
    <w:rsid w:val="00511B77"/>
    <w:rsid w:val="00527CEB"/>
    <w:rsid w:val="00547EB5"/>
    <w:rsid w:val="00591537"/>
    <w:rsid w:val="00611623"/>
    <w:rsid w:val="0064025C"/>
    <w:rsid w:val="006532D1"/>
    <w:rsid w:val="0066011C"/>
    <w:rsid w:val="00692BE4"/>
    <w:rsid w:val="006E0D15"/>
    <w:rsid w:val="007479C6"/>
    <w:rsid w:val="00772E13"/>
    <w:rsid w:val="007E6BD7"/>
    <w:rsid w:val="0081150B"/>
    <w:rsid w:val="008516AF"/>
    <w:rsid w:val="008A6FBF"/>
    <w:rsid w:val="008D0AF3"/>
    <w:rsid w:val="00907567"/>
    <w:rsid w:val="00955CC3"/>
    <w:rsid w:val="00991202"/>
    <w:rsid w:val="00A74560"/>
    <w:rsid w:val="00A74AC2"/>
    <w:rsid w:val="00AA4DCE"/>
    <w:rsid w:val="00AA533D"/>
    <w:rsid w:val="00AE542D"/>
    <w:rsid w:val="00AF6A73"/>
    <w:rsid w:val="00B87EB6"/>
    <w:rsid w:val="00D00565"/>
    <w:rsid w:val="00D36573"/>
    <w:rsid w:val="00D52309"/>
    <w:rsid w:val="00D8346A"/>
    <w:rsid w:val="00DA5107"/>
    <w:rsid w:val="00DE1F88"/>
    <w:rsid w:val="00E1629C"/>
    <w:rsid w:val="00E40BEB"/>
    <w:rsid w:val="00E838AC"/>
    <w:rsid w:val="00F0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93CD"/>
  <w15:chartTrackingRefBased/>
  <w15:docId w15:val="{73DC1B01-1B07-415C-A875-F70A3804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623"/>
    <w:pPr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611623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611623"/>
    <w:pPr>
      <w:ind w:left="720"/>
      <w:contextualSpacing/>
    </w:pPr>
  </w:style>
  <w:style w:type="table" w:styleId="Mkatabulky">
    <w:name w:val="Table Grid"/>
    <w:basedOn w:val="Normlntabulka"/>
    <w:uiPriority w:val="59"/>
    <w:rsid w:val="00611623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A4D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DC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A847B-CCC5-4308-AA3A-537D6A91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1580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Milena Boková</cp:lastModifiedBy>
  <cp:revision>42</cp:revision>
  <cp:lastPrinted>2020-10-06T06:47:00Z</cp:lastPrinted>
  <dcterms:created xsi:type="dcterms:W3CDTF">2019-07-04T07:16:00Z</dcterms:created>
  <dcterms:modified xsi:type="dcterms:W3CDTF">2025-09-16T08:56:00Z</dcterms:modified>
</cp:coreProperties>
</file>